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Deputies; oath and bond; clerk pro tempore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 (AMD). PL 1969, c. 56 (AMD). PL 1969, c. 504, §§3-A (AMD). PL 1975, c. 254, §4 (RP). PL 1975, c. 383, §§8,9 (AMD). PL 1975, c. 408, §25 (AMD). PL 1975, c. 735,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Deputies; oath and bond; clerk pro tempore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Deputies; oath and bond; clerk pro tempore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§562. DEPUTIES; OATH AND BOND; CLERK PRO TEMPORE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