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w:t>
        <w:t xml:space="preserve">.  </w:t>
      </w:r>
      <w:r>
        <w:rPr>
          <w:b/>
        </w:rPr>
        <w:t xml:space="preserve">Testimony proved by certified copy of notes or transcript of former testimony</w:t>
      </w:r>
    </w:p>
    <w:p>
      <w:pPr>
        <w:jc w:val="both"/>
        <w:spacing w:before="100" w:after="100"/>
        <w:ind w:start="360"/>
        <w:ind w:firstLine="360"/>
      </w:pPr>
      <w:r>
        <w:rPr/>
      </w:r>
      <w:r>
        <w:rPr/>
      </w:r>
      <w:r>
        <w:t xml:space="preserve">Whenever it becomes necessary in any court in the State to prove the testimony of a witness at the trial of any former case in any court in the State, the certified copy of the notes of such testimony, taken by the Official Court Reporter at the court where the witness testified, or the transcript created by a transcriber of the electronically recorded record made at the court where the witness testified, is evidence to prove the witness's testimony.</w:t>
      </w:r>
      <w:r>
        <w:t xml:space="preserve">  </w:t>
      </w:r>
      <w:r xmlns:wp="http://schemas.openxmlformats.org/drawingml/2010/wordprocessingDrawing" xmlns:w15="http://schemas.microsoft.com/office/word/2012/wordml">
        <w:rPr>
          <w:rFonts w:ascii="Arial" w:hAnsi="Arial" w:cs="Arial"/>
          <w:sz w:val="22"/>
          <w:szCs w:val="22"/>
        </w:rPr>
        <w:t xml:space="preserve">[PL 2007, c. 539, Pt. JJ,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JJ,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§655. Testimony proved by certified copy of notes or transcript of former testimony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 Testimony proved by certified copy of notes or transcript of former testimony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§655. TESTIMONY PROVED BY CERTIFIED COPY OF NOTES OR TRANSCRIPT OF FORMER TESTIMONY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