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Seal; authority to administer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 (AMD). PL 1989, c. 501, §L1 (AMD). PL 1989, c. 600, §A1 (AMD). PL 1991, c. 465, §3 (AMD).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 Seal; authority to administer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Seal; authority to administer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§951. SEAL; AUTHORITY TO ADMINISTER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