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SOCIAL SECURITY FOR STATE AND MUNICIPAL EMPLOYEES</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140 (AMD). PL 1969, c. 173 (AMD). PL 1985, c. 801, §§2,7 (RP). </w:t>
      </w:r>
    </w:p>
    <w:p>
      <w:pPr>
        <w:jc w:val="both"/>
        <w:spacing w:before="100" w:after="100"/>
        <w:ind w:start="1080" w:hanging="720"/>
      </w:pPr>
      <w:r>
        <w:rPr>
          <w:b/>
        </w:rPr>
        <w:t>§</w:t>
        <w:t>1222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§§A32,A33 (AMD). PL 1985, c. 779, §14 (AMD). PL 1985, c. 801, §§2,7 (RP). PL 1987, c. 402, §A37 (AMD). </w:t>
      </w:r>
    </w:p>
    <w:p>
      <w:pPr>
        <w:jc w:val="both"/>
        <w:spacing w:before="100" w:after="100"/>
        <w:ind w:start="1080" w:hanging="720"/>
      </w:pPr>
      <w:r>
        <w:rPr>
          <w:b/>
        </w:rPr>
        <w:t>§</w:t>
        <w:t>1223</w:t>
        <w:t xml:space="preserve">.  </w:t>
      </w:r>
      <w:r>
        <w:rPr>
          <w:b/>
        </w:rPr>
        <w:t xml:space="preserve">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§§A34,A35 (AMD). PL 1985, c. 801, §§2,7 (RP). </w:t>
      </w:r>
    </w:p>
    <w:p>
      <w:pPr>
        <w:jc w:val="both"/>
        <w:spacing w:before="100" w:after="100"/>
        <w:ind w:start="1080" w:hanging="720"/>
      </w:pPr>
      <w:r>
        <w:rPr>
          <w:b/>
        </w:rPr>
        <w:t>§</w:t>
        <w:t>1224</w:t>
        <w:t xml:space="preserve">.  </w:t>
      </w:r>
      <w:r>
        <w:rPr>
          <w:b/>
        </w:rPr>
        <w:t xml:space="preserve">Coverage of employees of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§A36 (AMD). PL 1985, c. 801, §§2,7 (RP). </w:t>
      </w:r>
    </w:p>
    <w:p>
      <w:pPr>
        <w:jc w:val="both"/>
        <w:spacing w:before="100" w:after="100"/>
        <w:ind w:start="1080" w:hanging="720"/>
      </w:pPr>
      <w:r>
        <w:rPr>
          <w:b/>
        </w:rPr>
        <w:t>§</w:t>
        <w:t>1225</w:t>
        <w:t xml:space="preserve">.  </w:t>
      </w:r>
      <w:r>
        <w:rPr>
          <w:b/>
        </w:rPr>
        <w:t xml:space="preserve">Contribution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1227</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SOCIAL SECURITY FOR STATE AND MUNICIPAL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SOCIAL SECURITY FOR STATE AND MUNICIPAL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103. SOCIAL SECURITY FOR STATE AND MUNICIPAL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