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Appointment of commissioner to fill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Appointment of commissioner to fill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§128. APPOINTMENT OF COMMISSIONER TO FILL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