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13124-B</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§§8,9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§13124-B. Experimental program to stimulate competitive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§13124-B. Experimental program to stimulate competitive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§13124-B. EXPERIMENTAL PROGRAM TO STIMULATE COMPETITIVE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