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Documentation required for federal expenditure budget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§1684. Documentation required for federal expenditure budget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Documentation required for federal expenditure budget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§1684. DOCUMENTATION REQUIRED FOR FEDERAL EXPENDITURE BUDGET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