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1710-O</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1997, c. 184, §6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§1710-O.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§1710-O.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§1710-O.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