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§1891. INFORMATION SERVICES POLICY BOARD ESTABLISHED; PURPOSE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