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3205</w:t>
        <w:t xml:space="preserve">.  </w:t>
      </w:r>
      <w:r>
        <w:rPr>
          <w:b/>
        </w:rPr>
        <w:t xml:space="preserve">Acceptance and administration of funds</w:t>
      </w:r>
    </w:p>
    <w:p>
      <w:pPr>
        <w:jc w:val="both"/>
        <w:spacing w:before="100" w:after="100"/>
        <w:ind w:start="360"/>
        <w:ind w:firstLine="360"/>
      </w:pPr>
      <w:r>
        <w:rPr/>
      </w:r>
      <w:r>
        <w:rPr/>
      </w:r>
      <w:r>
        <w:t xml:space="preserve">The office may accept, administer and expend funds, including but not limited to funds from the Federal Government or from private sources, for purposes consistent with this chapter.  The director shall provide a report of the amount of any outside funding received from private sources and its designated purpose to the Governor and the joint standing committee of the Legislature having jurisdiction over municipal matters on an annual basis.</w:t>
      </w:r>
      <w:r>
        <w:t xml:space="preserve">  </w:t>
      </w:r>
      <w:r xmlns:wp="http://schemas.openxmlformats.org/drawingml/2010/wordprocessingDrawing" xmlns:w15="http://schemas.microsoft.com/office/word/2012/wordml">
        <w:rPr>
          <w:rFonts w:ascii="Arial" w:hAnsi="Arial" w:cs="Arial"/>
          <w:sz w:val="22"/>
          <w:szCs w:val="22"/>
        </w:rPr>
        <w:t xml:space="preserve">[PL 2023, c. 643, Pt. DD,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DD,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§3205. Acceptance and administration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§3205. Acceptance and administration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§3205. ACCEPTANCE AND ADMINISTRATION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