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Board membership; term of office; organization;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2001, c. 388, §2 (AMD).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Board membership; term of office; organization;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Board membership; term of office; organization;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§354. BOARD MEMBERSHIP; TERM OF OFFICE; ORGANIZATION;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