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Service ratings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§21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Service ratings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Service ratings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§637. SERVICE RATINGS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