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Maine Agricultural Viability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PL 1989, c. 503, §§B37,B38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 Maine Agricultural Viability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Maine Agricultural Viability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§313. MAINE AGRICULTURAL VIABILITY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