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w:t>
        <w:t xml:space="preserve">.  </w:t>
      </w:r>
      <w:r>
        <w:rPr>
          <w:b/>
        </w:rPr>
        <w:t xml:space="preserve">Kennels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§28 (AMD). PL 1993, c. 657,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§3931.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§3931.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