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§4014. Form and content of insurance premium finance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Form and content of insurance premium finance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§4014. FORM AND CONTENT OF INSURANCE PREMIUM FINANCE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