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Penalty for false accusations</w:t>
      </w:r>
    </w:p>
    <w:p>
      <w:pPr>
        <w:jc w:val="both"/>
        <w:spacing w:before="100" w:after="100"/>
        <w:ind w:start="360"/>
        <w:ind w:firstLine="360"/>
      </w:pPr>
      <w:r>
        <w:rPr/>
      </w:r>
      <w:r>
        <w:rPr/>
      </w:r>
      <w:r>
        <w:t xml:space="preserve">A person who files a false charge of a conflict of interest with the commission or a member of the commission that the person does not believe to be true, or a person who induces another to file a false charge of a conflict of interest that the person does not believe to be true,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1,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696, §13 (RPR). RR 2023, c. 1, Pt. C,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 Penalty for false accusations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Penalty for false accusations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§1020. PENALTY FOR FALSE ACCUSATIONS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