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Research for atomic industrial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§§22,23 (AMD). PL 1973, c. 513, §22 (AMD). PL 1973, c. 537, §6 (AMD). PL 1973, c. 585, §12 (AMD). PL 1977, c. 604,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§101. Research for atomic industrial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Research for atomic industrial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§101. RESEARCH FOR ATOMIC INDUSTRIAL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