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Time for commencement and completion of reclamation; deferred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§2207. Time for commencement and completion of reclamation; deferred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Time for commencement and completion of reclamation; deferred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§2207. TIME FOR COMMENCEMENT AND COMPLETION OF RECLAMATION; DEFERRED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