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§2-1106. Limitation on power of parties to consumer lease to choose applicable law and judicial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§2-1106. Limitation on power of parties to consumer lease to choose applicable law and judicial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§2-1106. LIMITATION ON POWER OF PARTIES TO CONSUMER LEASE TO CHOOSE APPLICABLE LAW AND JUDICIAL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