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§4-1501. Variation by agreement and effect of funds transfer system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§4-1501. Variation by agreement and effect of funds transfer system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§4-1501. VARIATION BY AGREEMENT AND EFFECT OF FUNDS TRANSFER SYSTEM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