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§4-1502. Creditor process served on receiving bank; setoff by beneficiary's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§4-1502. Creditor process served on receiving bank; setoff by beneficiary's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§4-1502. CREDITOR PROCESS SERVED ON RECEIVING BANK; SETOFF BY BENEFICIARY'S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