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§4-213. Final payment of item by payor bank; when provisional debits and credits become final; when certain credits become available for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Final payment of item by payor bank; when provisional debits and credits become final; when certain credits become available for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§4-213. FINAL PAYMENT OF ITEM BY PAYOR BANK; WHEN PROVISIONAL DEBITS AND CREDITS BECOME FINAL; WHEN CERTAIN CREDITS BECOME AVAILABLE FOR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