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Schedule of property, list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Schedule of property, list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§6-104. SCHEDULE OF PROPERTY, LIST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