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Relation of Article to treaty, statute, tariff, classification or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§11 (AMD). 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§7-103. Relation of Article to treaty, statute, tariff, classification or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Relation of Article to treaty, statute, tariff, classification or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§7-103. RELATION OF ARTICLE TO TREATY, STATUTE, TARIFF, CLASSIFICATION OR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