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w:t>
      </w:r>
    </w:p>
    <w:p>
      <w:pPr>
        <w:jc w:val="center"/>
        <w:ind w:start="360"/>
        <w:spacing w:before="300" w:after="300"/>
      </w:pPr>
      <w:r>
        <w:rPr>
          <w:b/>
        </w:rPr>
        <w:t xml:space="preserve">SNOWMOBILES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 (AMD). PL 1973, c. 613, §1 (AMD). PL 1979, c. 420, §5 (RP). </w:t>
      </w:r>
    </w:p>
    <w:p>
      <w:pPr>
        <w:jc w:val="both"/>
        <w:spacing w:before="100" w:after="100"/>
        <w:ind w:start="1080" w:hanging="720"/>
      </w:pPr>
      <w:r>
        <w:rPr>
          <w:b/>
        </w:rPr>
        <w:t>§</w:t>
        <w:t>1972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163, §2 (AMD). PL 1971, c. 356, §§2-4 (AMD). PL 1973, c. 613, §§2,3,4 (AMD). PL 1973, c. 788, §45 (AMD). PL 1975, c. 590, §§3,4 (AMD). PL 1975, c. 772, §§3,4 (AMD). PL 1977, c. 503, §7 (AMD). PL 1977, c. 698, §1 (AMD). PL 1979, c. 420, §5 (RP). </w:t>
      </w:r>
    </w:p>
    <w:p>
      <w:pPr>
        <w:jc w:val="both"/>
        <w:spacing w:before="100" w:after="100"/>
        <w:ind w:start="1080" w:hanging="720"/>
      </w:pPr>
      <w:r>
        <w:rPr>
          <w:b/>
        </w:rPr>
        <w:t>§</w:t>
        <w:t>1973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§5 (AMD). PL 1979, c. 420, §5 (RP). </w:t>
      </w:r>
    </w:p>
    <w:p>
      <w:pPr>
        <w:jc w:val="both"/>
        <w:spacing w:before="100" w:after="100"/>
        <w:ind w:start="1080" w:hanging="720"/>
      </w:pPr>
      <w:r>
        <w:rPr>
          <w:b/>
        </w:rPr>
        <w:t>§</w:t>
        <w:t>1974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52 (AMD). PL 1979, c. 420, §5 (RP). </w:t>
      </w:r>
    </w:p>
    <w:p>
      <w:pPr>
        <w:jc w:val="both"/>
        <w:spacing w:before="100" w:after="100"/>
        <w:ind w:start="1080" w:hanging="720"/>
      </w:pPr>
      <w:r>
        <w:rPr>
          <w:b/>
        </w:rPr>
        <w:t>§</w:t>
        <w:t>1975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§6 (AMD). PL 1973, c. 613, §5 (AMD). PL 1975, c. 525, §1 (RPR). PL 1979, c. 420, §5 (RP). </w:t>
      </w:r>
    </w:p>
    <w:p>
      <w:pPr>
        <w:jc w:val="both"/>
        <w:spacing w:before="100" w:after="100"/>
        <w:ind w:start="1080" w:hanging="720"/>
      </w:pPr>
      <w:r>
        <w:rPr>
          <w:b/>
        </w:rPr>
        <w:t>§</w:t>
        <w:t>1976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§§7-9 (AMD). PL 1973, c. 613, §6 (AMD). PL 1979, c. 420, §5 (RP). </w:t>
      </w:r>
    </w:p>
    <w:p>
      <w:pPr>
        <w:jc w:val="both"/>
        <w:spacing w:before="100" w:after="100"/>
        <w:ind w:start="1080" w:hanging="720"/>
      </w:pPr>
      <w:r>
        <w:rPr>
          <w:b/>
        </w:rPr>
        <w:t>§</w:t>
        <w:t>1977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§§9-A,10,11 (AMD). PL 1971, c. 622, §§34-A,34-B (AMD). PL 1973, c. 613, §§7-9 (AMD). PL 1973, c. 625, §§68,69 (AMD). PL 1975, c. 525, §2 (RPR). PL 1979, c. 201, §§1-3 (AMD). PL 1979, c. 420, §5 (RP). </w:t>
      </w:r>
    </w:p>
    <w:p>
      <w:pPr>
        <w:jc w:val="both"/>
        <w:spacing w:before="100" w:after="100"/>
        <w:ind w:start="1080" w:hanging="720"/>
      </w:pPr>
      <w:r>
        <w:rPr>
          <w:b/>
        </w:rPr>
        <w:t>§</w:t>
        <w:t>1978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142 (AMD). PL 1971, c. 356, §§12,13 (AMD). PL 1971, c. 544, §§30,31 (AMD). PL 1973, c. 613, §§10-15 (AMD). PL 1973, c. 739, §3 (AMD). PL 1975, c. 525, §3 (AMD). PL 1977, c. 564, §52 (AMD). PL 1979, c. 420, §5 (RP). </w:t>
      </w:r>
    </w:p>
    <w:p>
      <w:pPr>
        <w:jc w:val="both"/>
        <w:spacing w:before="100" w:after="100"/>
        <w:ind w:start="1080" w:hanging="720"/>
      </w:pPr>
      <w:r>
        <w:rPr>
          <w:b/>
        </w:rPr>
        <w:t>§</w:t>
        <w:t>1979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§14 (AMD). PL 1973, c. 613, §§16,17 (AMD). PL 1977, c. 694, §255 (RP). </w:t>
      </w:r>
    </w:p>
    <w:p>
      <w:pPr>
        <w:jc w:val="both"/>
        <w:spacing w:before="100" w:after="100"/>
        <w:ind w:start="1080" w:hanging="720"/>
      </w:pPr>
      <w:r>
        <w:rPr>
          <w:b/>
        </w:rPr>
        <w:t>§</w:t>
        <w:t>1980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 (AMD). PL 1973, c. 613, §18 (AMD). PL 1973, c. 739, §4 (AMD). PL 1975, c. 525, §4 (RPR). PL 1979, c. 420, §5 (RP). </w:t>
      </w:r>
    </w:p>
    <w:p>
      <w:pPr>
        <w:jc w:val="both"/>
        <w:spacing w:before="100" w:after="100"/>
        <w:ind w:start="1080" w:hanging="720"/>
      </w:pPr>
      <w:r>
        <w:rPr>
          <w:b/>
        </w:rPr>
        <w:t>§</w:t>
        <w:t>1981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1975, c. 525, §5 (RPR). PL 1979, c. 420, §5 (RP). </w:t>
      </w:r>
    </w:p>
    <w:p>
      <w:pPr>
        <w:jc w:val="both"/>
        <w:spacing w:before="100" w:after="100"/>
        <w:ind w:start="1080" w:hanging="720"/>
      </w:pPr>
      <w:r>
        <w:rPr>
          <w:b/>
        </w:rPr>
        <w:t>§</w:t>
        <w:t>1982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§§15-A,16 (AMD). PL 1973, c. 613, §19 (AMD). PL 1979, c. 420, §5 (RP). </w:t>
      </w:r>
    </w:p>
    <w:p>
      <w:pPr>
        <w:jc w:val="both"/>
        <w:spacing w:before="100" w:after="100"/>
        <w:ind w:start="1080" w:hanging="720"/>
      </w:pPr>
      <w:r>
        <w:rPr>
          <w:b/>
        </w:rPr>
        <w:t>§</w:t>
        <w:t>1983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jc w:val="both"/>
        <w:spacing w:before="100" w:after="100"/>
        <w:ind w:start="1080" w:hanging="720"/>
      </w:pPr>
      <w:r>
        <w:rPr>
          <w:b/>
        </w:rPr>
        <w:t>§</w:t>
        <w:t>1984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85, §2 (AMD). PL 1973, c. 613, §20 (RPR). PL 1975, c. 525, §6 (RPR). PL 1979, c. 420, §5 (RP). </w:t>
      </w:r>
    </w:p>
    <w:p>
      <w:pPr>
        <w:jc w:val="both"/>
        <w:spacing w:before="100" w:after="100"/>
        <w:ind w:start="1080" w:hanging="720"/>
      </w:pPr>
      <w:r>
        <w:rPr>
          <w:b/>
        </w:rPr>
        <w:t>§</w:t>
        <w:t>1985</w:t>
        <w:t xml:space="preserve">.  </w:t>
      </w:r>
      <w:r>
        <w:rPr>
          <w:b/>
        </w:rPr>
        <w:t xml:space="preserve">Public utility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304. SNOWMOBILES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 SNOWMOBILES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304. SNOWMOBILES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