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Free licenses and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§11 (AMD). PL 1967, c. 146 (AMD). PL 1967, c. 404, §13 (AMD). PL 1967, c. 494, §§12-A (AMD). PL 1967, c. 544, §26 (AMD). PL 1969, c. 338 (AMD). PL 1971, c. 122 (AMD). PL 1971, c. 409, §§5,7 (RP). PL 1971, c. 622, §37 (AMD). </w:t>
      </w:r>
    </w:p>
    <w:p>
      <w:pPr>
        <w:jc w:val="both"/>
        <w:spacing w:before="100" w:after="100"/>
        <w:ind w:start="1080" w:hanging="720"/>
      </w:pPr>
      <w:r>
        <w:rPr>
          <w:b/>
        </w:rPr>
        <w:t>§</w:t>
        <w:t>2302</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 (AMD). PL 1969, c. 86, §§1,2 (AMD). PL 1969, c. 425, §35 (AMD). PL 1971, c. 231, §3 (AMD). PL 1971, c. 403, §13 (AMD). PL 1971, c. 622, §38 (AMD). PL 1973, c. 562, §8 (AMD). PL 1975, c. 516, §§8-10 (AMD). PL 1977, c. 78, §§64-68 (AMD). PL 1977, c. 694, §267 (AMD). PL 1979, c. 420, §5 (RP). </w:t>
      </w:r>
    </w:p>
    <w:p>
      <w:pPr>
        <w:jc w:val="both"/>
        <w:spacing w:before="100" w:after="100"/>
        <w:ind w:start="1080" w:hanging="720"/>
      </w:pPr>
      <w:r>
        <w:rPr>
          <w:b/>
        </w:rPr>
        <w:t>§</w:t>
        <w:t>2303</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§69 (AMD). PL 1979, c. 420, §5 (RP). </w:t>
      </w:r>
    </w:p>
    <w:p>
      <w:pPr>
        <w:jc w:val="both"/>
        <w:spacing w:before="100" w:after="100"/>
        <w:ind w:start="1080" w:hanging="720"/>
      </w:pPr>
      <w:r>
        <w:rPr>
          <w:b/>
        </w:rPr>
        <w:t>§</w:t>
        <w:t>2304</w:t>
        <w:t xml:space="preserve">.  </w:t>
      </w:r>
      <w:r>
        <w:rPr>
          <w:b/>
        </w:rPr>
        <w:t xml:space="preserve">Information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§§8-A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317.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317.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