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331</w:t>
      </w:r>
    </w:p>
    <w:p>
      <w:pPr>
        <w:jc w:val="center"/>
        <w:ind w:start="360"/>
        <w:spacing w:before="300" w:after="300"/>
      </w:pPr>
      <w:r>
        <w:rPr>
          <w:b/>
        </w:rPr>
        <w:t xml:space="preserve">ACCIDENTS</w:t>
      </w:r>
    </w:p>
    <w:p>
      <w:pPr>
        <w:jc w:val="center"/>
        <w:ind w:start="360"/>
        <w:spacing w:before="300" w:after="300"/>
      </w:pPr>
      <w:r>
        <w:rPr>
          <w:b/>
        </w:rPr>
        <w:t>(REPEALED)</w:t>
      </w:r>
    </w:p>
    <w:p>
      <w:pPr>
        <w:jc w:val="both"/>
        <w:spacing w:before="100" w:after="100"/>
        <w:ind w:start="1080" w:hanging="720"/>
      </w:pPr>
      <w:r>
        <w:rPr>
          <w:b/>
        </w:rPr>
        <w:t>§</w:t>
        <w:t>2951</w:t>
        <w:t xml:space="preserve">.  </w:t>
      </w:r>
      <w:r>
        <w:rPr>
          <w:b/>
        </w:rPr>
        <w:t xml:space="preserve">Collision with deer or moose;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277 (AMD). PL 1975, c. 772, §§20,21 (AMD). PL 1977, c. 228 (AMD). PL 1977, c. 503, §27 (AMD). PL 1979, c. 420, §5 (RP). </w:t>
      </w:r>
    </w:p>
    <w:p>
      <w:pPr>
        <w:jc w:val="both"/>
        <w:spacing w:before="100" w:after="100"/>
        <w:ind w:start="1080" w:hanging="720"/>
      </w:pPr>
      <w:r>
        <w:rPr>
          <w:b/>
        </w:rPr>
        <w:t>§</w:t>
        <w:t>2952</w:t>
        <w:t xml:space="preserve">.  </w:t>
      </w:r>
      <w:r>
        <w:rPr>
          <w:b/>
        </w:rPr>
        <w:t xml:space="preserve">Collision with wild animal or bird; no damages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2953</w:t>
        <w:t xml:space="preserve">.  </w:t>
      </w:r>
      <w:r>
        <w:rPr>
          <w:b/>
        </w:rPr>
        <w:t xml:space="preserve">Shooting human being while hunting;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374 (AMD). PL 1975, c. 516, §23 (AMD). PL 1975, c. 740, §1 (AMD). PL 1977, c. 694, §273 (AMD). PL 1979, c. 420, §5 (RP). </w:t>
      </w:r>
    </w:p>
    <w:p>
      <w:pPr>
        <w:jc w:val="both"/>
        <w:spacing w:before="100" w:after="100"/>
        <w:ind w:start="1080" w:hanging="720"/>
      </w:pPr>
      <w:r>
        <w:rPr>
          <w:b/>
        </w:rPr>
        <w:t>§</w:t>
        <w:t>2953-A</w:t>
        <w:t xml:space="preserve">.  </w:t>
      </w:r>
      <w:r>
        <w:rPr>
          <w:b/>
        </w:rPr>
        <w:t xml:space="preserve">Shooting domestic animals, dogs, cats or birds;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116 (NEW). PL 1971, c. 85, §28 (AMD). PL 1975, c. 306 (AMD). PL 1975, c. 772, §22 (RPR). PL 1979, c. 420, §5 (RP). </w:t>
      </w:r>
    </w:p>
    <w:p>
      <w:pPr>
        <w:jc w:val="both"/>
        <w:spacing w:before="100" w:after="100"/>
        <w:ind w:start="1080" w:hanging="720"/>
      </w:pPr>
      <w:r>
        <w:rPr>
          <w:b/>
        </w:rPr>
        <w:t>§</w:t>
        <w:t>2954</w:t>
        <w:t xml:space="preserve">.  </w:t>
      </w:r>
      <w:r>
        <w:rPr>
          <w:b/>
        </w:rPr>
        <w:t xml:space="preserve">Aiding injured persons; reporting hunting 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437, §1 (RPR). PL 1977, c. 671, §1 (AMD). PL 1979, c. 420, §5 (RP). </w:t>
      </w:r>
    </w:p>
    <w:p>
      <w:pPr>
        <w:jc w:val="both"/>
        <w:spacing w:before="100" w:after="100"/>
        <w:ind w:start="1080" w:hanging="720"/>
      </w:pPr>
      <w:r>
        <w:rPr>
          <w:b/>
        </w:rPr>
        <w:t>§</w:t>
        <w:t>2955</w:t>
        <w:t xml:space="preserve">.  </w:t>
      </w:r>
      <w:r>
        <w:rPr>
          <w:b/>
        </w:rPr>
        <w:t xml:space="preserve">Aid for injured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315 (NEW). PL 1971, c. 437,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331. ACCIDENTS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331. ACCIDENTS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331. ACCIDENTS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