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457, §6 (NEW). PL 1991, c. 309,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§1751.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