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§2068. Regulations; force of law;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Regulations; force of law;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§2068. REGULATIONS; FORCE OF LAW;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