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3405</w:t>
        <w:t xml:space="preserve">.  </w:t>
      </w:r>
      <w:r>
        <w:rPr>
          <w:b/>
        </w:rPr>
        <w:t xml:space="preserve">Concurrent jurisidiction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§3405. Concurrent jurisidiction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§3405. Concurrent jurisidiction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§3405. CONCURRENT JURISIDICTION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