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4454</w:t>
        <w:t xml:space="preserve">.  </w:t>
      </w:r>
      <w:r>
        <w:rPr>
          <w:b/>
        </w:rPr>
        <w:t xml:space="preserve">Shipping lobsters in unlabeled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217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§4454. Shipping lobsters in unlabeled containers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§4454. Shipping lobsters in unlabeled containers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§4454. SHIPPING LOBSTERS IN UNLABELED CONTAINERS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