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Director of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 (AMD). PL 1965, c. 412, §7 (AMD). PL 1965, c. 513, §20 (AMD). PL 1967, c. 476, §15 (AMD). PL 1969, c. 504, §20 (AMD). PL 1973, c. 460, §1 (RPR). PL 1977, c. 360, §3 (AMD). PL 1979, c. 545, §11 (RP). PL 1979, c. 556, §1 (AMD). PL 1979, c. 663, §60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Director of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Director of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 DIRECTOR OF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