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6078-A</w:t>
        <w:t xml:space="preserve">.  </w:t>
      </w:r>
      <w:r>
        <w:rPr>
          <w:b/>
        </w:rPr>
        <w:t xml:space="preserve">Aquaculture Monitoring, Research and Development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247, §19 (NEW). PL 2003, c. 660, §§A19,20 (AMD). PL 2005, c. 92, §§7,8 (AMD). PL 2009, c. 240, §15 (AMD). PL 2011, c. 344, §18 (AMD). PL 2011, c. 598, §8 (AMD). PL 2013, c. 301, §6 (AMD). PL 2023, c. 563,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§6078-A. Aquaculture Monitoring, Research and Development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§6078-A. Aquaculture Monitoring, Research and Development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§6078-A. AQUACULTURE MONITORING, RESEARCH AND DEVELOPMENT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