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§6412. Suspension of license or certificate for failure to comply with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Suspension of license or certificate for failure to comply with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§6412. SUSPENSION OF LICENSE OR CERTIFICATE FOR FAILURE TO COMPLY WITH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