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7798-B</w:t>
        <w:t xml:space="preserve">.  </w:t>
      </w:r>
      <w:r>
        <w:rPr>
          <w:b/>
        </w:rPr>
        <w:t xml:space="preserve">Personal watercraft rental agent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403, §34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§7798-B. Personal watercraft rental agent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§7798-B. Personal watercraft rental agent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§7798-B. PERSONAL WATERCRAFT RENTAL AGENT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