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8425</w:t>
        <w:t xml:space="preserve">.  </w:t>
      </w:r>
      <w:r>
        <w:rPr>
          <w:b/>
        </w:rPr>
        <w:t xml:space="preserve">Regulatory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2011, c. 657, Pt. W, §§5, 7 (REV). PL 2013, c. 405, Pt. A, §23 (REV). PL 2015, c. 314,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§8425. Regulatory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§8425. Regulatory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§8425. REGULATORY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