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§8867-C. Enhancement of cold water fisheries habitat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§8867-C. Enhancement of cold water fisheries habitat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§8867-C. ENHANCEMENT OF COLD WATER FISHERIES HABITAT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