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Liability of shareholders receiving improper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Liability of shareholders receiving improper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§624. LIABILITY OF SHAREHOLDERS RECEIVING IMPROPER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