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carry on affairs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carry on affairs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§1203. EFFECT OF AUTHORIZATION TO CARRY ON AFFAIRS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