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DOMESTICATION AND CONVERSION</w:t>
      </w:r>
    </w:p>
    <w:p>
      <w:pPr>
        <w:jc w:val="center"/>
        <w:ind w:start="360"/>
        <w:spacing w:before="300" w:after="300"/>
      </w:pPr>
      <w:r>
        <w:rPr>
          <w:b/>
        </w:rPr>
        <w:t>SUBCHAPTER</w:t>
        <w:t xml:space="preserve"> </w:t>
        <w:t>1</w:t>
      </w:r>
    </w:p>
    <w:p>
      <w:pPr>
        <w:jc w:val="center"/>
        <w:ind w:start="360"/>
        <w:spacing w:before="300" w:after="300"/>
      </w:pPr>
      <w:r>
        <w:rPr>
          <w:b/>
        </w:rPr>
        <w:t xml:space="preserve">DOMESTICATION</w:t>
      </w:r>
    </w:p>
    <w:p>
      <w:pPr>
        <w:jc w:val="both"/>
        <w:spacing w:before="100" w:after="100"/>
        <w:ind w:start="1080" w:hanging="720"/>
      </w:pPr>
      <w:r>
        <w:rPr>
          <w:b/>
        </w:rPr>
        <w:t>§</w:t>
        <w:t>921</w:t>
        <w:t xml:space="preserve">.  </w:t>
      </w:r>
      <w:r>
        <w:rPr>
          <w:b/>
        </w:rPr>
        <w:t xml:space="preserve">Domestication</w:t>
      </w:r>
    </w:p>
    <w:p>
      <w:pPr>
        <w:jc w:val="both"/>
        <w:spacing w:before="100" w:after="0"/>
        <w:ind w:start="360"/>
        <w:ind w:firstLine="360"/>
      </w:pPr>
      <w:r>
        <w:rPr>
          <w:b/>
        </w:rPr>
        <w:t>1</w:t>
        <w:t xml:space="preserve">.  </w:t>
      </w:r>
      <w:r>
        <w:rPr>
          <w:b/>
        </w:rPr>
        <w:t xml:space="preserve">Foreign business corporation may become domestic business corporation.</w:t>
        <w:t xml:space="preserve"> </w:t>
      </w:r>
      <w:r>
        <w:t xml:space="preserve"> </w:t>
      </w:r>
      <w:r>
        <w:t xml:space="preserve">A foreign business corporation may become a domestic business corporation only if the domestication is permitted by the organic law of the foreign corporation.  The laws of this State govern the effect of domesticating in this State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Domestic business corporation may become foreign business corporation.</w:t>
        <w:t xml:space="preserve"> </w:t>
      </w:r>
      <w:r>
        <w:t xml:space="preserve"> </w:t>
      </w:r>
      <w:r>
        <w:t xml:space="preserve">A domestic business corporation may become a foreign business corporation only if the domestication is permitted by the laws of the foreign jurisdiction.  Regardless of whether the laws of the foreign jurisdiction require the adoption of a plan of domestication, the domestication must be approved by the adoption by the domestic business corporation of a plan of domestication in the manner provided in this subchapter.  The laws of the foreign jurisdiction govern the effect of domesticating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Plan of domestication.</w:t>
        <w:t xml:space="preserve"> </w:t>
      </w:r>
      <w:r>
        <w:t xml:space="preserve"> </w:t>
      </w:r>
      <w:r>
        <w:t xml:space="preserve">A domestic business corporation's plan of domestication in accordance with </w:t>
      </w:r>
      <w:r>
        <w:t>subsection 2</w:t>
      </w:r>
      <w:r>
        <w:t xml:space="preserve"> must include:</w:t>
      </w:r>
    </w:p>
    <w:p>
      <w:pPr>
        <w:jc w:val="both"/>
        <w:spacing w:before="100" w:after="0"/>
        <w:ind w:start="720"/>
      </w:pPr>
      <w:r>
        <w:rPr/>
        <w:t>A</w:t>
        <w:t xml:space="preserve">.  </w:t>
      </w:r>
      <w:r>
        <w:rPr/>
      </w:r>
      <w:r>
        <w:t xml:space="preserve">The name of the jurisdiction in which the corporation is to be domesticated;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reclassifying the shares of the corporation following its domestication into shares or other securities, obligations, rights to acquire shares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desired amendments to the articles of incorporation of the corporation following its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 plan.</w:t>
        <w:t xml:space="preserve"> </w:t>
      </w:r>
      <w:r>
        <w:t xml:space="preserve"> </w:t>
      </w:r>
      <w:r>
        <w:t xml:space="preserve">A domestic business corporation's plan of domestication submitted in accordance with </w:t>
      </w:r>
      <w:r>
        <w:t>subsection 2</w:t>
      </w:r>
      <w:r>
        <w:t xml:space="preserve"> may also include a provision that the plan may be amended prior to the filing of the document required by the laws of this State or the other jurisdiction to consummate the domestication,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obligations, rights to acquire shares or other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of the corporation as they will be in effect immediately following the domestication, except for changes permitted by </w:t>
      </w:r>
      <w:r>
        <w:t>section 1005</w:t>
      </w:r>
      <w:r>
        <w:t xml:space="preserve"> or by comparable provisions of the laws of the 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corporation and the document does not refer to a domestication of the corporation, the provision is deemed to apply to a domestication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§37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domestication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§§B74,75 (AMD). PL 2011, c. 274, §37 (AMD). </w:t>
      </w:r>
    </w:p>
    <w:p>
      <w:pPr>
        <w:jc w:val="both"/>
        <w:spacing w:before="100" w:after="100"/>
        <w:ind w:start="1080" w:hanging="720"/>
      </w:pPr>
      <w:r>
        <w:rPr>
          <w:b/>
        </w:rPr>
        <w:t>§</w:t>
        <w:t>922</w:t>
        <w:t xml:space="preserve">.  </w:t>
      </w:r>
      <w:r>
        <w:rPr>
          <w:b/>
        </w:rPr>
        <w:t xml:space="preserve">Action on plan of domestication</w:t>
      </w:r>
    </w:p>
    <w:p>
      <w:pPr>
        <w:jc w:val="both"/>
        <w:spacing w:before="100" w:after="100"/>
        <w:ind w:start="360"/>
        <w:ind w:firstLine="360"/>
      </w:pPr>
      <w:r>
        <w:rPr/>
      </w:r>
      <w:r>
        <w:rPr/>
      </w:r>
      <w:r>
        <w:t xml:space="preserve">In the case of a domestication of a domestic business corporation, in this section referred to as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domestication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domestication,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§38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domestication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domestication under </w:t>
      </w:r>
      <w:r>
        <w:t>subsection 2</w:t>
      </w:r>
      <w:r>
        <w:t xml:space="preserve"> is to be given at a meeting, the corporation shall notify each shareholder, whether or not entitled to vote, of the meeting of shareholders at which the plan of domestication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domestication requires the approval of the shareholders and, if any class or series of shares is entitled to vote as a separate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groups is required by each class or series of shares that:</w:t>
      </w:r>
    </w:p>
    <w:p>
      <w:pPr>
        <w:jc w:val="both"/>
        <w:spacing w:before="100" w:after="0"/>
        <w:ind w:start="720"/>
      </w:pPr>
      <w:r>
        <w:rPr/>
        <w:t>A</w:t>
        <w:t xml:space="preserve">.  </w:t>
      </w:r>
      <w:r>
        <w:rPr/>
      </w:r>
      <w:r>
        <w:t xml:space="preserve">Is to be reclassified under the plan of domestication into other securities, obligations, rights to acquire shares or other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entitled to vote as a separate group on a provision of the plan of domestication that constitutes a proposed amendment to the corporation's articles of incorporation following its domestication that requires action by separate voting groups under </w:t>
      </w:r>
      <w:r>
        <w:t>section 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w:pPr>
        <w:jc w:val="both"/>
        <w:spacing w:before="100" w:after="0"/>
        <w:ind w:start="720"/>
      </w:pPr>
      <w:r>
        <w:rPr/>
        <w:t>C</w:t>
        <w:t xml:space="preserve">.  </w:t>
      </w:r>
      <w:r>
        <w:rPr/>
      </w:r>
      <w:r>
        <w:t xml:space="preserve">Is entitled under the corporation's articles of incorporation to vote as a voting group to approve an amendment of the articles;</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§39 (AMD).]</w:t>
      </w:r>
    </w:p>
    <w:p>
      <w:pPr>
        <w:jc w:val="both"/>
        <w:spacing w:before="100" w:after="0"/>
        <w:ind w:start="360"/>
        <w:ind w:firstLine="360"/>
      </w:pPr>
      <w:r>
        <w:rPr>
          <w:b/>
        </w:rPr>
        <w:t>6-A</w:t>
        <w:t xml:space="preserve">.  </w:t>
      </w:r>
      <w:r>
        <w:rPr>
          <w:b/>
        </w:rPr>
        <w:t xml:space="preserve">Separate voting.</w:t>
        <w:t xml:space="preserve"> </w:t>
      </w:r>
      <w:r>
        <w:t xml:space="preserve"> </w:t>
      </w:r>
      <w:r>
        <w:t xml:space="preserve">The corporation's articles of incorporation may expressly limit or eliminate the separate voting rights provided in </w:t>
      </w:r>
      <w:r>
        <w:t>subsection 6,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§40 (NEW).]</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applies to a merger of the corporation and that document does not refer to a domestication of the corporation, the provision is deemed to apply to a domestication of the corporation until the provision is amended;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§41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domestication may be approved for a participating corporation by written consent of shareholders entitled to vote, as provided in </w:t>
      </w:r>
      <w:r>
        <w:t>section 704</w:t>
      </w:r>
      <w:r>
        <w:t xml:space="preserve">.  If the plan of domestication is approved by written consent of all shareholders, whether or not entitled to vote, a resolution of the board of directors of the participating corporation approving, proposing, submitting, recommending or otherwise respecting the plan of domestication is not necessary and shareholders of the participating corporation are not entitled to receive notice of or to dissent from the plan of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§§B76,77 (AMD). PL 2011, c. 274, §§38-41 (AMD). </w:t>
      </w:r>
    </w:p>
    <w:p>
      <w:pPr>
        <w:jc w:val="both"/>
        <w:spacing w:before="100" w:after="100"/>
        <w:ind w:start="1080" w:hanging="720"/>
      </w:pPr>
      <w:r>
        <w:rPr>
          <w:b/>
        </w:rPr>
        <w:t>§</w:t>
        <w:t>923</w:t>
        <w:t xml:space="preserve">.  </w:t>
      </w:r>
      <w:r>
        <w:rPr>
          <w:b/>
        </w:rPr>
        <w:t xml:space="preserve">Articles of domestication</w:t>
      </w:r>
    </w:p>
    <w:p>
      <w:pPr>
        <w:jc w:val="both"/>
        <w:spacing w:before="100" w:after="100"/>
        <w:ind w:start="360"/>
        <w:ind w:firstLine="360"/>
      </w:pPr>
      <w:r>
        <w:rPr>
          <w:b/>
        </w:rPr>
        <w:t>1</w:t>
        <w:t xml:space="preserve">.  </w:t>
      </w:r>
      <w:r>
        <w:rPr>
          <w:b/>
        </w:rPr>
        <w:t xml:space="preserve">Articles of domestication.</w:t>
        <w:t xml:space="preserve"> </w:t>
      </w:r>
      <w:r>
        <w:t xml:space="preserve"> </w:t>
      </w:r>
      <w:r>
        <w:t xml:space="preserve">After the domestication of a foreign business corporation, referred to in this section as the "corporation," has been authorized as required by the laws of the foreign jurisdiction, articles of domestication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if that name is unavailable for use in this State or the corporation desires to change its name in connection with the domestication,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of the corporation in this State was duly authorized as required by the laws of the jurisdiction in which the corporation was incorporated immediately before its domestication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domestication.</w:t>
        <w:t xml:space="preserve"> </w:t>
      </w:r>
      <w:r>
        <w:t xml:space="preserve"> </w:t>
      </w:r>
      <w:r>
        <w:t xml:space="preserve">The articles of domestication of a corporation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domestication of a corporation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corporation is authorized to transact business in this State under </w:t>
      </w:r>
      <w:r>
        <w:t>chapter 15</w:t>
      </w:r>
      <w:r>
        <w:t xml:space="preserve">, its certificate of authority is cancelled automatically on the effective date of its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924</w:t>
        <w:t xml:space="preserve">.  </w:t>
      </w:r>
      <w:r>
        <w:rPr>
          <w:b/>
        </w:rPr>
        <w:t xml:space="preserve">Surrender of charter upon domestication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domestication providing for the corporation to be domesticated in a foreign jurisdiction, articles of charter surrender must be executed on behalf of the corporation by any officer or other duly authorized representative.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domestication of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was duly approved by the shareholders and, if voting by any separate voting group was required, by each such separate voting group,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925</w:t>
        <w:t xml:space="preserve">.  </w:t>
      </w:r>
      <w:r>
        <w:rPr>
          <w:b/>
        </w:rPr>
        <w:t xml:space="preserve">Effect of domestication</w:t>
      </w:r>
    </w:p>
    <w:p>
      <w:pPr>
        <w:jc w:val="both"/>
        <w:spacing w:before="100" w:after="100"/>
        <w:ind w:start="360"/>
        <w:ind w:firstLine="360"/>
      </w:pPr>
      <w:r>
        <w:rPr>
          <w:b/>
        </w:rPr>
        <w:t>1</w:t>
        <w:t xml:space="preserve">.  </w:t>
      </w:r>
      <w:r>
        <w:rPr>
          <w:b/>
        </w:rPr>
        <w:t xml:space="preserve">Domestication of foreign business corporation.</w:t>
        <w:t xml:space="preserve"> </w:t>
      </w:r>
      <w:r>
        <w:t xml:space="preserve"> </w:t>
      </w:r>
      <w:r>
        <w:t xml:space="preserve">When a domestication in this State of a foreign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corporation continues against the corporation as if the domestication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or the articles of incorporation attached to the articles of domestication,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shares, other securities, obligations, rights to acquire shares or other securities or into cash or other property in accordance with the terms of the domestication as approved under the laws of the foreign jurisdiction, and the shareholders are entitled only to the rights provided by those terms and under those laws;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incorporated under the laws of this State for all purposes;</w:t>
      </w:r>
    </w:p>
    <w:p>
      <w:pPr>
        <w:jc w:val="both"/>
        <w:spacing w:before="100" w:after="0"/>
        <w:ind w:start="1080"/>
      </w:pPr>
      <w:r>
        <w:rPr/>
        <w:t>(</w:t>
        <w:t>2</w:t>
        <w:t xml:space="preserve">)  </w:t>
      </w:r>
      <w:r>
        <w:rPr/>
      </w:r>
      <w:r>
        <w:t xml:space="preserve">Be the same corporation without interruption as the corporation that existed under the laws of the foreign jurisdiction; and</w:t>
      </w:r>
    </w:p>
    <w:p>
      <w:pPr>
        <w:jc w:val="both"/>
        <w:spacing w:before="100" w:after="0"/>
        <w:ind w:start="1080"/>
      </w:pPr>
      <w:r>
        <w:rPr/>
        <w:t>(</w:t>
        <w:t>3</w:t>
        <w:t xml:space="preserve">)  </w:t>
      </w:r>
      <w:r>
        <w:rPr/>
      </w:r>
      <w:r>
        <w:t xml:space="preserve">Have been incorporated on the date it was originally incorporated in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Domestication of domestic business corporation.</w:t>
        <w:t xml:space="preserve"> </w:t>
      </w:r>
      <w:r>
        <w:t xml:space="preserve"> </w:t>
      </w:r>
      <w:r>
        <w:t xml:space="preserve">When a domestication of a domestic business corporation in a foreign jurisdiction becomes effective, that foreign business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domestication and that foreign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Owner liability.</w:t>
        <w:t xml:space="preserve"> </w:t>
      </w:r>
      <w:r>
        <w:t xml:space="preserve"> </w:t>
      </w:r>
      <w:r>
        <w:t xml:space="preserve">The owner liability of a shareholder in a foreign business corporation that is domesticated in this State, referred to in this subsection as the "corporation," is as provided in this subsection.</w:t>
      </w:r>
    </w:p>
    <w:p>
      <w:pPr>
        <w:jc w:val="both"/>
        <w:spacing w:before="100" w:after="0"/>
        <w:ind w:start="720"/>
      </w:pPr>
      <w:r>
        <w:rPr/>
        <w:t>A</w:t>
        <w:t xml:space="preserve">.  </w:t>
      </w:r>
      <w:r>
        <w:rPr/>
      </w:r>
      <w:r>
        <w:t xml:space="preserve">The domestication does not discharge any owner liability under the laws of the foreign jurisdiction to the extent any owner liability arose before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does not have owner liability under the laws of the foreign jurisdiction for any debt, obligation or liability of the corporation that arises after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had not occurred and the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has whatever rights of contribution from other shareholders that are provided by the laws of the foreign jurisdiction with respect to any owner liability preserved by </w:t>
      </w:r>
      <w:r>
        <w:t>paragraph A</w:t>
      </w:r>
      <w:r>
        <w:t xml:space="preserve"> as if the domestication had not occurred and the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926</w:t>
        <w:t xml:space="preserve">.  </w:t>
      </w:r>
      <w:r>
        <w:rPr>
          <w:b/>
        </w:rPr>
        <w:t xml:space="preserve">Abandonment of domestication</w:t>
      </w:r>
    </w:p>
    <w:p>
      <w:pPr>
        <w:jc w:val="both"/>
        <w:spacing w:before="100" w:after="100"/>
        <w:ind w:start="360"/>
        <w:ind w:firstLine="360"/>
      </w:pPr>
      <w:r>
        <w:rPr>
          <w:b/>
        </w:rPr>
        <w:t>1</w:t>
        <w:t xml:space="preserve">.  </w:t>
      </w:r>
      <w:r>
        <w:rPr>
          <w:b/>
        </w:rPr>
        <w:t xml:space="preserve">Abandonment of domestication by domestic business corporation.</w:t>
        <w:t xml:space="preserve"> </w:t>
      </w:r>
      <w:r>
        <w:t xml:space="preserve"> </w:t>
      </w:r>
      <w:r>
        <w:t xml:space="preserve">Unless otherwise provided in a plan of domestication of a domestic business corporation, after the plan has been adopted and approved as required by this subchapter and at any time before the domestication has become effective, it may be abandoned by the corporation's board of directors without action by the shareholders.</w:t>
      </w:r>
    </w:p>
    <w:p>
      <w:pPr>
        <w:jc w:val="both"/>
        <w:spacing w:before="100" w:after="0"/>
        <w:ind w:start="360"/>
      </w:pPr>
      <w:r>
        <w:rPr/>
      </w:r>
      <w:r>
        <w:rPr/>
      </w:r>
      <w:r>
        <w:t xml:space="preserve">If a domestication is abandoned under this subsection after articles of charter surrender have been filed with the Secretary of State but before the domestication has become effective, a statement that the domestication has been abandoned in accordance with this section, executed by an officer or other duly authorized representative of the corporation, must be delivered to the Secretary of State for filing prior to the effective date of the domestication.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§78 (AMD).]</w:t>
      </w:r>
    </w:p>
    <w:p>
      <w:pPr>
        <w:jc w:val="both"/>
        <w:spacing w:before="100" w:after="0"/>
        <w:ind w:start="360"/>
        <w:ind w:firstLine="360"/>
      </w:pPr>
      <w:r>
        <w:rPr>
          <w:b/>
        </w:rPr>
        <w:t>2</w:t>
        <w:t xml:space="preserve">.  </w:t>
      </w:r>
      <w:r>
        <w:rPr>
          <w:b/>
        </w:rPr>
        <w:t xml:space="preserve">Abandonment of domestication by foreign business corporation.</w:t>
        <w:t xml:space="preserve"> </w:t>
      </w:r>
      <w:r>
        <w:t xml:space="preserve"> </w:t>
      </w:r>
      <w:r>
        <w:t xml:space="preserve">If the domestication of a foreign business corporation in this State is abandoned in accordance with the laws of the foreign jurisdiction after articles of domestication have been filed with the Secretary of State, a statement that the domestication has been abandoned, executed by an officer or other duly authorized representative of the corporation, must be delivered to the Secretary of State for filing.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§B78 (AMD). </w:t>
      </w:r>
    </w:p>
    <w:p>
      <w:pPr>
        <w:jc w:val="center"/>
        <w:ind w:start="360"/>
        <w:spacing w:before="300" w:after="300"/>
      </w:pPr>
      <w:r>
        <w:rPr>
          <w:b/>
        </w:rPr>
        <w:t>SUBCHAPTER</w:t>
        <w:t xml:space="preserve"> </w:t>
        <w:t>2</w:t>
      </w:r>
    </w:p>
    <w:p>
      <w:pPr>
        <w:jc w:val="center"/>
        <w:ind w:start="360"/>
        <w:spacing w:before="300" w:after="300"/>
      </w:pPr>
      <w:r>
        <w:rPr>
          <w:b/>
        </w:rPr>
        <w:t xml:space="preserve">NONPROFIT CONVERSION</w:t>
      </w:r>
    </w:p>
    <w:p>
      <w:pPr>
        <w:jc w:val="both"/>
        <w:spacing w:before="100" w:after="100"/>
        <w:ind w:start="1080" w:hanging="720"/>
      </w:pPr>
      <w:r>
        <w:rPr>
          <w:b/>
        </w:rPr>
        <w:t>§</w:t>
        <w:t>931</w:t>
        <w:t xml:space="preserve">.  </w:t>
      </w:r>
      <w:r>
        <w:rPr>
          <w:b/>
        </w:rPr>
        <w:t xml:space="preserve">Nonprofit conversion</w:t>
      </w:r>
    </w:p>
    <w:p>
      <w:pPr>
        <w:jc w:val="both"/>
        <w:spacing w:before="100" w:after="0"/>
        <w:ind w:start="360"/>
        <w:ind w:firstLine="360"/>
      </w:pPr>
      <w:r>
        <w:rPr>
          <w:b/>
        </w:rPr>
        <w:t>1</w:t>
        <w:t xml:space="preserve">.  </w:t>
      </w:r>
      <w:r>
        <w:rPr>
          <w:b/>
        </w:rPr>
        <w:t xml:space="preserve">Domestic nonprofit corporation; nonprofit conversion plan.</w:t>
        <w:t xml:space="preserve"> </w:t>
      </w:r>
      <w:r>
        <w:t xml:space="preserve"> </w:t>
      </w:r>
      <w:r>
        <w:t xml:space="preserve">A domestic business corporation may become a domestic nonprofit corporation pursuant to a plan of nonprofit conversion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nonprofit corporation; nonprofit conversion plan.</w:t>
        <w:t xml:space="preserve"> </w:t>
      </w:r>
      <w:r>
        <w:t xml:space="preserve"> </w:t>
      </w:r>
      <w:r>
        <w:t xml:space="preserve">A domestic business corporation may become a foreign nonprofit corporation if the nonprofit conversion is permitted by the laws of the foreign jurisdiction.  Regardless of whether the laws of the foreign jurisdiction require the adoption of a plan of nonprofit conversion, the foreign nonprofit conversion must be approved by the adoption by the domestic business corporation of a plan of nonprofit conversion in the manner provided in this subchapter.  The laws of the foreign jurisdiction govern the effect of the foreign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Nonprofit conversion plan.</w:t>
        <w:t xml:space="preserve"> </w:t>
      </w:r>
      <w:r>
        <w:t xml:space="preserve"> </w:t>
      </w:r>
      <w:r>
        <w:t xml:space="preserve">A plan of nonprofit conversion pursuant to </w:t>
      </w:r>
      <w:r>
        <w:t>subsection 1</w:t>
      </w:r>
      <w:r>
        <w:t xml:space="preserve"> or </w:t>
      </w:r>
      <w:r>
        <w:t>2</w:t>
      </w:r>
      <w:r>
        <w:t xml:space="preserve"> must include:</w:t>
      </w:r>
    </w:p>
    <w:p>
      <w:pPr>
        <w:jc w:val="both"/>
        <w:spacing w:before="100" w:after="0"/>
        <w:ind w:start="720"/>
      </w:pPr>
      <w:r>
        <w:rPr/>
        <w:t>A</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manner and basis of reclassifying the shares of the corporation following its conversion into memberships, if any, or securities, obligations, rights to acquire memberships or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desired amendments to the articles of incorporation of the corporation following its conversion;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domestic business corporation is to be converted to a foreign nonprofit corporation, a statement naming the jurisdiction in which the corporation will be incorporated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Amendment provision.</w:t>
        <w:t xml:space="preserve"> </w:t>
      </w:r>
      <w:r>
        <w:t xml:space="preserve"> </w:t>
      </w:r>
      <w:r>
        <w:t xml:space="preserve">A plan of nonprofit conversion under this section may also include a provision that the plan may be amended prior to the filing of articles of nonprofit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memberships or securities, obligations, rights to acquire memberships or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as they will be in effect immediately following the conversion, except for changes permitted by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domestic business corporation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§42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nonprofit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§§B79,80 (AMD). PL 2011, c. 274, §42 (AMD). </w:t>
      </w:r>
    </w:p>
    <w:p>
      <w:pPr>
        <w:jc w:val="both"/>
        <w:spacing w:before="100" w:after="100"/>
        <w:ind w:start="1080" w:hanging="720"/>
      </w:pPr>
      <w:r>
        <w:rPr>
          <w:b/>
        </w:rPr>
        <w:t>§</w:t>
        <w:t>932</w:t>
        <w:t xml:space="preserve">.  </w:t>
      </w:r>
      <w:r>
        <w:rPr>
          <w:b/>
        </w:rPr>
        <w:t xml:space="preserve">Action on plan of nonprofit conversion</w:t>
      </w:r>
    </w:p>
    <w:p>
      <w:pPr>
        <w:jc w:val="both"/>
        <w:spacing w:before="100" w:after="100"/>
        <w:ind w:start="360"/>
        <w:ind w:firstLine="360"/>
      </w:pPr>
      <w:r>
        <w:rPr/>
      </w:r>
      <w:r>
        <w:rPr/>
      </w:r>
      <w:r>
        <w:t xml:space="preserve">In the case of a conversion of a domestic business corporation to a domestic or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nonprofit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nonprofit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§43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nonprofit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nonprofit conversion is to be given at a meeting, the domestic business corporation shall notify each shareholder of the meeting of shareholders at which the plan of nonprofit conversion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nonprofit conversion requires the approval of the shareholders by a majority of all the votes entitled to be cast on the plan by the shareholders and, if any class or series is entitled to vote as a separate voting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§81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its board of directors acting pursuant to </w:t>
      </w:r>
      <w:r>
        <w:t>subsection 3</w:t>
      </w:r>
      <w:r>
        <w:t xml:space="preserve"> requires a greater vote or a greater number of votes to be present, if the corporation has more than one class or series of shares outstanding, approval of the plan of nonprofit conversion requires the approval of each separate voting group by a majority of the votes entitled to be cast on the nonprofit conversion by that voting group;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§44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nonprofit conversion may be approved for a participating corporation by written consent of shareholders entitled to vote, as provided in </w:t>
      </w:r>
      <w:r>
        <w:t>section 704</w:t>
      </w:r>
      <w:r>
        <w:t xml:space="preserve">.  If the plan of nonprofit conversion is approved by written consent of all shareholders, whether or not entitled to vote, a resolution of the board of directors of the participating corporation approving, proposing, submitting, recommending or otherwise respecting the plan of nonprofit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§§B81,82 (AMD). PL 2011, c. 274, §§43, 44 (AMD). </w:t>
      </w:r>
    </w:p>
    <w:p>
      <w:pPr>
        <w:jc w:val="both"/>
        <w:spacing w:before="100" w:after="100"/>
        <w:ind w:start="1080" w:hanging="720"/>
      </w:pPr>
      <w:r>
        <w:rPr>
          <w:b/>
        </w:rPr>
        <w:t>§</w:t>
        <w:t>933</w:t>
        <w:t xml:space="preserve">.  </w:t>
      </w:r>
      <w:r>
        <w:rPr>
          <w:b/>
        </w:rPr>
        <w:t xml:space="preserve">Articles of nonprofit conversion</w:t>
      </w:r>
    </w:p>
    <w:p>
      <w:pPr>
        <w:jc w:val="both"/>
        <w:spacing w:before="100" w:after="100"/>
        <w:ind w:start="360"/>
        <w:ind w:firstLine="360"/>
      </w:pPr>
      <w:r>
        <w:rPr>
          <w:b/>
        </w:rPr>
        <w:t>1</w:t>
        <w:t xml:space="preserve">.  </w:t>
      </w:r>
      <w:r>
        <w:rPr>
          <w:b/>
        </w:rPr>
        <w:t xml:space="preserve">Articles of nonprofit conversion.</w:t>
        <w:t xml:space="preserve"> </w:t>
      </w:r>
      <w:r>
        <w:t xml:space="preserve"> </w:t>
      </w:r>
      <w:r>
        <w:t xml:space="preserve">After a plan of nonprofit conversion providing for the conversion of a domestic business corporation, referred to in this section as the "corporation," to a domestic nonprofit corporation has been adopted and approved as required by this Act, articles of nonprofit conversion must be executed on behalf of the corporation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nonprofit conversion and, if that name does not satisfy the requirements of the Maine Nonprofit Corporation Act or the corporation desires to change its name in connection with the conversion, a name that satisfies the requirements of the Maine Nonprofit Corporation Act;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plan of nonprofit conversion was duly approved by the shareholders in the manner required by this Act and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nonprofit conversion.</w:t>
        <w:t xml:space="preserve"> </w:t>
      </w:r>
      <w:r>
        <w:t xml:space="preserve"> </w:t>
      </w:r>
      <w:r>
        <w:t xml:space="preserve">The articles of nonprofit conversion must either contain all the provisions that the Maine Nonprofit Corporation Act requires to be set forth in articles of incorporation of a domestic nonprofit corporation with any other desired provisions permitted by the Maine Nonprofit Corporation Act or have attached articles of incorporation that satisfy the requirements of the Maine Nonprofit Corporation Act.  In either case, provisions that would not be required by the Maine Nonprofit Corporation Act to be included in restated articles of incorporation of a domestic nonprofit 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§83 (AMD).]</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nonprofit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§B83 (AMD). </w:t>
      </w:r>
    </w:p>
    <w:p>
      <w:pPr>
        <w:jc w:val="both"/>
        <w:spacing w:before="100" w:after="100"/>
        <w:ind w:start="1080" w:hanging="720"/>
      </w:pPr>
      <w:r>
        <w:rPr>
          <w:b/>
        </w:rPr>
        <w:t>§</w:t>
        <w:t>934</w:t>
        <w:t xml:space="preserve">.  </w:t>
      </w:r>
      <w:r>
        <w:rPr>
          <w:b/>
        </w:rPr>
        <w:t xml:space="preserve">Surrender of charter upon foreign nonprofit conversion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nonprofit conversion providing for the corporation to be converted to a foreign nonprofit corporation,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foreign nonprofit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935</w:t>
        <w:t xml:space="preserve">.  </w:t>
      </w:r>
      <w:r>
        <w:rPr>
          <w:b/>
        </w:rPr>
        <w:t xml:space="preserve">Effect of nonprofit conversion</w:t>
      </w:r>
    </w:p>
    <w:p>
      <w:pPr>
        <w:jc w:val="both"/>
        <w:spacing w:before="100" w:after="100"/>
        <w:ind w:start="360"/>
        <w:ind w:firstLine="360"/>
      </w:pPr>
      <w:r>
        <w:rPr>
          <w:b/>
        </w:rPr>
        <w:t>1</w:t>
        <w:t xml:space="preserve">.  </w:t>
      </w:r>
      <w:r>
        <w:rPr>
          <w:b/>
        </w:rPr>
        <w:t xml:space="preserve">Conversion to domestic nonprofit corporation.</w:t>
        <w:t xml:space="preserve"> </w:t>
      </w:r>
      <w:r>
        <w:t xml:space="preserve"> </w:t>
      </w:r>
      <w:r>
        <w:t xml:space="preserve">When the conversion of a domestic business corporation to a domestic nonprofit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domestic business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domestic business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domestic business corporation continues against the corporation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nonprofit conversion, or the articles of incorporation attached to the articles of nonprofit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memberships, securities, obligations, rights to acquire memberships or securities or into cash or other property in accordance with the plan of conversion, and the shareholders are entitled only to the rights provided in the plan of nonprofit conversion or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nonprofit corporation for all purposes;</w:t>
      </w:r>
    </w:p>
    <w:p>
      <w:pPr>
        <w:jc w:val="both"/>
        <w:spacing w:before="100" w:after="0"/>
        <w:ind w:start="1080"/>
      </w:pPr>
      <w:r>
        <w:rPr/>
        <w:t>(</w:t>
        <w:t>2</w:t>
        <w:t xml:space="preserve">)  </w:t>
      </w:r>
      <w:r>
        <w:rPr/>
      </w:r>
      <w:r>
        <w:t xml:space="preserve">Be the same corporation without interruption as the domestic business corporation; and</w:t>
      </w:r>
    </w:p>
    <w:p>
      <w:pPr>
        <w:jc w:val="both"/>
        <w:spacing w:before="100" w:after="0"/>
        <w:ind w:start="1080"/>
      </w:pPr>
      <w:r>
        <w:rPr/>
        <w:t>(</w:t>
        <w:t>3</w:t>
        <w:t xml:space="preserve">)  </w:t>
      </w:r>
      <w:r>
        <w:rPr/>
      </w:r>
      <w:r>
        <w:t xml:space="preserve">Have been incorporated on the date that it was originally incorporated as a domestic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foreign nonprofit corporation.</w:t>
        <w:t xml:space="preserve"> </w:t>
      </w:r>
      <w:r>
        <w:t xml:space="preserve"> </w:t>
      </w:r>
      <w:r>
        <w:t xml:space="preserve">When the conversion of a domestic business corporation to a foreign nonprofit corporation becomes effective, that foreign nonprofit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that domestic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344, Pt. B, §84 (AMD).]</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§B84 (AMD). </w:t>
      </w:r>
    </w:p>
    <w:p>
      <w:pPr>
        <w:jc w:val="both"/>
        <w:spacing w:before="100" w:after="100"/>
        <w:ind w:start="1080" w:hanging="720"/>
      </w:pPr>
      <w:r>
        <w:rPr>
          <w:b/>
        </w:rPr>
        <w:t>§</w:t>
        <w:t>936</w:t>
        <w:t xml:space="preserve">.  </w:t>
      </w:r>
      <w:r>
        <w:rPr>
          <w:b/>
        </w:rPr>
        <w:t xml:space="preserve">Abandonment of nonprofit conversion</w:t>
      </w:r>
    </w:p>
    <w:p>
      <w:pPr>
        <w:jc w:val="both"/>
        <w:spacing w:before="100" w:after="0"/>
        <w:ind w:start="360"/>
        <w:ind w:firstLine="360"/>
      </w:pPr>
      <w:r>
        <w:rPr>
          <w:b/>
        </w:rPr>
        <w:t>1</w:t>
        <w:t xml:space="preserve">.  </w:t>
      </w:r>
      <w:r>
        <w:rPr>
          <w:b/>
        </w:rPr>
        <w:t xml:space="preserve">Abandonment of plan.</w:t>
        <w:t xml:space="preserve"> </w:t>
      </w:r>
      <w:r>
        <w:t xml:space="preserve"> </w:t>
      </w:r>
      <w:r>
        <w:t xml:space="preserve">Unless otherwise provided in a plan of nonprofit conversion of a domestic business corporation, after the plan has been adopted and approved as required by this subchapter and at any time before the nonprofit conversion has become effective, the plan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 nonprofit conversion is abandoned under </w:t>
      </w:r>
      <w:r>
        <w:t>subsection 1</w:t>
      </w:r>
      <w:r>
        <w:t xml:space="preserve"> after articles of nonprofit conversion or articles of charter surrender have been filed with the Secretary of State but before the nonprofit conversion has become effective, a statement that the nonprofit conversion has been abandoned in accordance with this section, executed by an officer or other duly authorized representative of the corporation, must be delivered to the Secretary of State for filing prior to the effective date of the nonprofit conversion.  The statement takes effect upon filing, and the nonprofit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FOREIGN NONPROFIT DOMESTICATION AND CONVERSION</w:t>
      </w:r>
    </w:p>
    <w:p>
      <w:pPr>
        <w:jc w:val="both"/>
        <w:spacing w:before="100" w:after="100"/>
        <w:ind w:start="1080" w:hanging="720"/>
      </w:pPr>
      <w:r>
        <w:rPr>
          <w:b/>
        </w:rPr>
        <w:t>§</w:t>
        <w:t>941</w:t>
        <w:t xml:space="preserve">.  </w:t>
      </w:r>
      <w:r>
        <w:rPr>
          <w:b/>
        </w:rPr>
        <w:t xml:space="preserve">Foreign nonprofit domestication and conversion</w:t>
      </w:r>
    </w:p>
    <w:p>
      <w:pPr>
        <w:jc w:val="both"/>
        <w:spacing w:before="100" w:after="100"/>
        <w:ind w:start="360"/>
        <w:ind w:firstLine="360"/>
      </w:pPr>
      <w:r>
        <w:rPr/>
      </w:r>
      <w:r>
        <w:rPr/>
      </w:r>
      <w:r>
        <w:t xml:space="preserve">A foreign nonprofit corporation may become a domestic business corporation only if the domestication and conversion is permitted by the organic law of the foreign nonprofit corporation.  The laws of this State govern the effect of converting to a domestic business corporation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942</w:t>
        <w:t xml:space="preserve">.  </w:t>
      </w:r>
      <w:r>
        <w:rPr>
          <w:b/>
        </w:rPr>
        <w:t xml:space="preserve">Articles of domestication and conversion</w:t>
      </w:r>
    </w:p>
    <w:p>
      <w:pPr>
        <w:jc w:val="both"/>
        <w:spacing w:before="100" w:after="100"/>
        <w:ind w:start="360"/>
        <w:ind w:firstLine="360"/>
      </w:pPr>
      <w:r>
        <w:rPr>
          <w:b/>
        </w:rPr>
        <w:t>1</w:t>
        <w:t xml:space="preserve">.  </w:t>
      </w:r>
      <w:r>
        <w:rPr>
          <w:b/>
        </w:rPr>
        <w:t xml:space="preserve">Conversion to domestic business corporation.</w:t>
        <w:t xml:space="preserve"> </w:t>
      </w:r>
      <w:r>
        <w:t xml:space="preserve"> </w:t>
      </w:r>
      <w:r>
        <w:t xml:space="preserve">After the conversion of a foreign nonprofit corporation to a domestic business corporation, referred to in this subsection as the "corporation," has been authorized as required by the laws of the foreign jurisdiction, articles of domestication and conversion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conversion and, if that name is unavailable for use in this State or the corporation desires to change its name in connection with the domestication and conversion,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conversion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and conversion of the corporation in this State was duly authorized as required by the laws of the jurisdiction in which the corporation was incorporated immediately before its domestication and conversion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 of articles of domestication and conversion.</w:t>
        <w:t xml:space="preserve"> </w:t>
      </w:r>
      <w:r>
        <w:t xml:space="preserve"> </w:t>
      </w:r>
      <w:r>
        <w:t xml:space="preserve">The articles of domestication and conversion executed in accordance with </w:t>
      </w:r>
      <w:r>
        <w:t>subsection 1</w:t>
      </w:r>
      <w:r>
        <w:t xml:space="preserve">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with Secretary of State.</w:t>
        <w:t xml:space="preserve"> </w:t>
      </w:r>
      <w:r>
        <w:t xml:space="preserve"> </w:t>
      </w:r>
      <w:r>
        <w:t xml:space="preserve">Articles of domestication and conversion executed in accordance with </w:t>
      </w:r>
      <w:r>
        <w:t>subsection 1</w:t>
      </w:r>
      <w:r>
        <w:t xml:space="preserve">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foreign nonprofit corporation is authorized to carry on activities in this State under the provisions of the Maine Nonprofit Corporation Act, its certificate of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§B85 (AMD). </w:t>
      </w:r>
    </w:p>
    <w:p>
      <w:pPr>
        <w:jc w:val="both"/>
        <w:spacing w:before="100" w:after="100"/>
        <w:ind w:start="1080" w:hanging="720"/>
      </w:pPr>
      <w:r>
        <w:rPr>
          <w:b/>
        </w:rPr>
        <w:t>§</w:t>
        <w:t>943</w:t>
        <w:t xml:space="preserve">.  </w:t>
      </w:r>
      <w:r>
        <w:rPr>
          <w:b/>
        </w:rPr>
        <w:t xml:space="preserve">Effect of foreign nonprofit domestication and conversion</w:t>
      </w:r>
    </w:p>
    <w:p>
      <w:pPr>
        <w:jc w:val="both"/>
        <w:spacing w:before="100" w:after="100"/>
        <w:ind w:start="360"/>
        <w:ind w:firstLine="360"/>
      </w:pPr>
      <w:r>
        <w:rPr>
          <w:b/>
        </w:rPr>
        <w:t>1</w:t>
        <w:t xml:space="preserve">.  </w:t>
      </w:r>
      <w:r>
        <w:rPr>
          <w:b/>
        </w:rPr>
        <w:t xml:space="preserve">Effect of domestication and conversion.</w:t>
        <w:t xml:space="preserve"> </w:t>
      </w:r>
      <w:r>
        <w:t xml:space="preserve"> </w:t>
      </w:r>
      <w:r>
        <w:t xml:space="preserve">When a domestication and conversion of a foreign nonprofit corporation to a domestic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foreign nonprofit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foreign nonprofit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foreign nonprofit corporation continues against the corporation as if the domestication and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and conversion, or the articles of incorporation attached to the articles of domestication and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Shares, other securities, obligations, rights to acquire shares or other securities of the corporation or cash or other property must be issued or paid as provided pursuant to the laws of the foreign jurisdiction, so long as at least one share is outstanding immediately after the effective time;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business corporation for all purposes;</w:t>
      </w:r>
    </w:p>
    <w:p>
      <w:pPr>
        <w:jc w:val="both"/>
        <w:spacing w:before="100" w:after="0"/>
        <w:ind w:start="1080"/>
      </w:pPr>
      <w:r>
        <w:rPr/>
        <w:t>(</w:t>
        <w:t>2</w:t>
        <w:t xml:space="preserve">)  </w:t>
      </w:r>
      <w:r>
        <w:rPr/>
      </w:r>
      <w:r>
        <w:t xml:space="preserve">Be the same corporation without interruption as the corporation that existed under the laws of the jurisdiction in which it was formerly domiciled; and</w:t>
      </w:r>
    </w:p>
    <w:p>
      <w:pPr>
        <w:jc w:val="both"/>
        <w:spacing w:before="100" w:after="0"/>
        <w:ind w:start="1080"/>
      </w:pPr>
      <w:r>
        <w:rPr/>
        <w:t>(</w:t>
        <w:t>3</w:t>
        <w:t xml:space="preserve">)  </w:t>
      </w:r>
      <w:r>
        <w:rPr/>
      </w:r>
      <w:r>
        <w:t xml:space="preserve">Have been incorporated on the date it was originally incorporated in the former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Owner liability.</w:t>
        <w:t xml:space="preserve"> </w:t>
      </w:r>
      <w:r>
        <w:t xml:space="preserve"> </w:t>
      </w:r>
      <w:r>
        <w:t xml:space="preserve">The owner liability of a member of a foreign nonprofit corporation that domesticates and converts to a domestic business corporation is as provided in this subsection.</w:t>
      </w:r>
    </w:p>
    <w:p>
      <w:pPr>
        <w:jc w:val="both"/>
        <w:spacing w:before="100" w:after="0"/>
        <w:ind w:start="720"/>
      </w:pPr>
      <w:r>
        <w:rPr/>
        <w:t>A</w:t>
        <w:t xml:space="preserve">.  </w:t>
      </w:r>
      <w:r>
        <w:rPr/>
      </w:r>
      <w:r>
        <w:t xml:space="preserve">The domestication and conversion does not discharge any owner liability under the laws of the foreign jurisdiction to the extent any such owner liability arose before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member does not have owner liability under the laws of the foreign jurisdiction for any debt, obligation or liability of the corporation that arises after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and conversion had not occurred and the domestic business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member has whatever rights of contribution from other members are provided by the laws of the foreign jurisdiction with respect to any owner liability preserved by </w:t>
      </w:r>
      <w:r>
        <w:t>paragraph A</w:t>
      </w:r>
      <w:r>
        <w:t xml:space="preserve"> as if the domestication and conversion had not occurred and the domestic business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944</w:t>
        <w:t xml:space="preserve">.  </w:t>
      </w:r>
      <w:r>
        <w:rPr>
          <w:b/>
        </w:rPr>
        <w:t xml:space="preserve">Abandonment of foreign nonprofit domestication and conversion</w:t>
      </w:r>
    </w:p>
    <w:p>
      <w:pPr>
        <w:jc w:val="both"/>
        <w:spacing w:before="100" w:after="100"/>
        <w:ind w:start="360"/>
        <w:ind w:firstLine="360"/>
      </w:pPr>
      <w:r>
        <w:rPr/>
      </w:r>
      <w:r>
        <w:rPr/>
      </w:r>
      <w:r>
        <w:t xml:space="preserve">If the domestication and conversion of a foreign nonprofit corporation to a domestic business corporation is abandoned in accordance with the laws of the foreign jurisdiction after articles of domestication and conversion have been filed with the Secretary of State, a statement that the domestication and conversion has been abandoned, executed by an officer or other duly authorized representative of the corporation, must be delivered to the Secretary of State for filing.  The statement takes effect upon filing, and the domestication and conversion is considered abandoned and does not become effective.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ENTITY CONVERSION</w:t>
      </w:r>
    </w:p>
    <w:p>
      <w:pPr>
        <w:jc w:val="both"/>
        <w:spacing w:before="100" w:after="100"/>
        <w:ind w:start="1080" w:hanging="720"/>
      </w:pPr>
      <w:r>
        <w:rPr>
          <w:b/>
        </w:rPr>
        <w:t>§</w:t>
        <w:t>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Converting entity.</w:t>
        <w:t xml:space="preserve"> </w:t>
      </w:r>
      <w:r>
        <w:t xml:space="preserve"> </w:t>
      </w:r>
      <w:r>
        <w:t xml:space="preserve">"Converting entity" means the domestic business corporation or domestic unincorporated entity that adopts a plan of entity conversion or the foreign unincorporated entity converting to a domestic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Surviving entity.</w:t>
        <w:t xml:space="preserve"> </w:t>
      </w:r>
      <w:r>
        <w:t xml:space="preserve"> </w:t>
      </w:r>
      <w:r>
        <w:t xml:space="preserve">"Surviving entity" means the corporation or unincorporated entity as it continues in existence immediately after consummation of an entity conversion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952</w:t>
        <w:t xml:space="preserve">.  </w:t>
      </w:r>
      <w:r>
        <w:rPr>
          <w:b/>
        </w:rPr>
        <w:t xml:space="preserve">Entity conversion authorized</w:t>
      </w:r>
    </w:p>
    <w:p>
      <w:pPr>
        <w:jc w:val="both"/>
        <w:spacing w:before="100" w:after="0"/>
        <w:ind w:start="360"/>
        <w:ind w:firstLine="360"/>
      </w:pPr>
      <w:r>
        <w:rPr>
          <w:b/>
        </w:rPr>
        <w:t>1</w:t>
        <w:t xml:space="preserve">.  </w:t>
      </w:r>
      <w:r>
        <w:rPr>
          <w:b/>
        </w:rPr>
        <w:t xml:space="preserve">Domestic other entity.</w:t>
        <w:t xml:space="preserve"> </w:t>
      </w:r>
      <w:r>
        <w:t xml:space="preserve"> </w:t>
      </w:r>
      <w:r>
        <w:t xml:space="preserve">A domestic business corporation may become a domestic unincorporated entity pursuant to a plan of entity conversion.  If the organic law of the unincorporated entity does not provide for such a conversion, </w:t>
      </w:r>
      <w:r>
        <w:t>section 957</w:t>
      </w:r>
      <w:r>
        <w:t xml:space="preserve"> governs the effect of converting to that form of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unincorporated entity.</w:t>
        <w:t xml:space="preserve"> </w:t>
      </w:r>
      <w:r>
        <w:t xml:space="preserve"> </w:t>
      </w:r>
      <w:r>
        <w:t xml:space="preserve">A domestic business corporation may become a foreign unincorporated entity only if the entity conversion is permitted by the laws of the foreign jurisdiction.  The laws of the foreign jurisdiction govern the effect of converting to an unincorporated entity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Entity conversion.</w:t>
        <w:t xml:space="preserve"> </w:t>
      </w:r>
      <w:r>
        <w:t xml:space="preserve"> </w:t>
      </w:r>
      <w:r>
        <w:t xml:space="preserve">A domestic unincorporated entity may become a domestic business corporation.  </w:t>
      </w:r>
      <w:r>
        <w:t>Section 957</w:t>
      </w:r>
      <w:r>
        <w:t xml:space="preserve"> governs the effect of converting to a domestic business corporation.  If the organic law of a domestic unincorporated entity does not provide procedures for the approval of an entity conversion, the conversion must be adopted and approved, and the entity conversion effectuated, in the same manner as a merger of the unincorporated entity, and its interest holders are entitled to appraisal rights if appraisal rights are available upon any type of merger under the organic law of the unincorporated entity.  If the organic law of a domestic unincorporated entity does not provide procedures for the approval of either an entity conversion or a merger, a plan of entity conversion must be adopted and approved, the entity conversion effectuated and appraisal rights exercised in accordance with the procedures in this subchapter and </w:t>
      </w:r>
      <w:r>
        <w:t>chapter 13</w:t>
      </w:r>
      <w:r>
        <w:t xml:space="preserve">.  Without limiting the provisions of this subsection, a domestic unincorporated entity whose organic law does not provide procedures for the approval of an entity conversion is subject to </w:t>
      </w:r>
      <w:r>
        <w:t>subsection 5</w:t>
      </w:r>
      <w:r>
        <w:t xml:space="preserve"> and </w:t>
      </w:r>
      <w:r>
        <w:t>section 954, subsection 8</w:t>
      </w:r>
      <w:r>
        <w:t xml:space="preserve">.  For purposes of applying this subchapter and </w:t>
      </w:r>
      <w:r>
        <w:t>chapter 13</w:t>
      </w:r>
      <w:r>
        <w:t xml:space="preserve">:</w:t>
      </w:r>
    </w:p>
    <w:p>
      <w:pPr>
        <w:jc w:val="both"/>
        <w:spacing w:before="100" w:after="0"/>
        <w:ind w:start="720"/>
      </w:pPr>
      <w:r>
        <w:rPr/>
        <w:t>A</w:t>
        <w:t xml:space="preserve">.  </w:t>
      </w:r>
      <w:r>
        <w:rPr/>
      </w:r>
      <w:r>
        <w:t xml:space="preserve">The unincorporated entity and its interest holders, interests and organic documents taken together are deemed to be a domestic business corporation and its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business and affairs of the unincorporated entity are managed by a group of persons that is not identical to the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§86 (AMD).]</w:t>
      </w:r>
    </w:p>
    <w:p>
      <w:pPr>
        <w:jc w:val="both"/>
        <w:spacing w:before="100" w:after="0"/>
        <w:ind w:start="360"/>
        <w:ind w:firstLine="360"/>
      </w:pPr>
      <w:r>
        <w:rPr>
          <w:b/>
        </w:rPr>
        <w:t>4</w:t>
        <w:t xml:space="preserve">.  </w:t>
      </w:r>
      <w:r>
        <w:rPr>
          <w:b/>
        </w:rPr>
        <w:t xml:space="preserve">Authorization to become corporation.</w:t>
        <w:t xml:space="preserve"> </w:t>
      </w:r>
      <w:r>
        <w:t xml:space="preserve"> </w:t>
      </w:r>
      <w:r>
        <w:t xml:space="preserve">A foreign unincorporated entity may become a domestic business corporation if the organic law of the foreign unincorporated entity authorizes it to become a corporation in another jurisdiction.  The laws of this State govern the effect of conversion to a domestic business corporation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applies to a merger of the corporation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§B86 (AMD). PL 2011, c. 274, §45 (AMD). </w:t>
      </w:r>
    </w:p>
    <w:p>
      <w:pPr>
        <w:jc w:val="both"/>
        <w:spacing w:before="100" w:after="100"/>
        <w:ind w:start="1080" w:hanging="720"/>
      </w:pPr>
      <w:r>
        <w:rPr>
          <w:b/>
        </w:rPr>
        <w:t>§</w:t>
        <w:t>953</w:t>
        <w:t xml:space="preserve">.  </w:t>
      </w:r>
      <w:r>
        <w:rPr>
          <w:b/>
        </w:rPr>
        <w:t xml:space="preserve">Plan of entity conversion</w:t>
      </w:r>
    </w:p>
    <w:p>
      <w:pPr>
        <w:jc w:val="both"/>
        <w:spacing w:before="100" w:after="100"/>
        <w:ind w:start="360"/>
        <w:ind w:firstLine="360"/>
      </w:pPr>
      <w:r>
        <w:rPr>
          <w:b/>
        </w:rPr>
        <w:t>1</w:t>
        <w:t xml:space="preserve">.  </w:t>
      </w:r>
      <w:r>
        <w:rPr>
          <w:b/>
        </w:rPr>
        <w:t xml:space="preserve">Plan of entity conversion.</w:t>
        <w:t xml:space="preserve"> </w:t>
      </w:r>
      <w:r>
        <w:t xml:space="preserve"> </w:t>
      </w:r>
      <w:r>
        <w:t xml:space="preserve">A plan of entity conversion under </w:t>
      </w:r>
      <w:r>
        <w:t>section 952</w:t>
      </w:r>
      <w:r>
        <w:t xml:space="preserve"> must include:</w:t>
      </w:r>
    </w:p>
    <w:p>
      <w:pPr>
        <w:jc w:val="both"/>
        <w:spacing w:before="100" w:after="0"/>
        <w:ind w:start="720"/>
      </w:pPr>
      <w:r>
        <w:rPr/>
        <w:t>A</w:t>
        <w:t xml:space="preserve">.  </w:t>
      </w:r>
      <w:r>
        <w:rPr/>
      </w:r>
      <w:r>
        <w:t xml:space="preserve">A statement of the type of unincorporated entity the surviving entity will be and, if the other entity will be a foreign unincorporated entity,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the domestic business corporation following its conversion into interests or other securities, obligations, rights to acquire interests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full text of the organic documents of the surviving entity as they will be in effect immediately after consummation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Amendment of plan.</w:t>
        <w:t xml:space="preserve"> </w:t>
      </w:r>
      <w:r>
        <w:t xml:space="preserve"> </w:t>
      </w:r>
      <w:r>
        <w:t xml:space="preserve">A plan of entity conversion may also include a provision that the plan may be amended prior to the filing of articles of entity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interests, obligations, rights to acquire shares, other securities or interests, cash or other property to be received under the plan 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organic documents that will be in effect immediately following the conversion, except for changes permitted by a provision of the organic law of the surviving entity comparable to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Extrinsic facts.</w:t>
        <w:t xml:space="preserve"> </w:t>
      </w:r>
      <w:r>
        <w:t xml:space="preserve"> </w:t>
      </w:r>
      <w:r>
        <w:t xml:space="preserve">Terms of a plan of entity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§B87 (AMD). </w:t>
      </w:r>
    </w:p>
    <w:p>
      <w:pPr>
        <w:jc w:val="both"/>
        <w:spacing w:before="100" w:after="100"/>
        <w:ind w:start="1080" w:hanging="720"/>
      </w:pPr>
      <w:r>
        <w:rPr>
          <w:b/>
        </w:rPr>
        <w:t>§</w:t>
        <w:t>954</w:t>
        <w:t xml:space="preserve">.  </w:t>
      </w:r>
      <w:r>
        <w:rPr>
          <w:b/>
        </w:rPr>
        <w:t xml:space="preserve">Action on plan of entity conversion</w:t>
      </w:r>
    </w:p>
    <w:p>
      <w:pPr>
        <w:jc w:val="both"/>
        <w:spacing w:before="100" w:after="100"/>
        <w:ind w:start="360"/>
        <w:ind w:firstLine="360"/>
      </w:pPr>
      <w:r>
        <w:rPr/>
      </w:r>
      <w:r>
        <w:rPr/>
      </w:r>
      <w:r>
        <w:t xml:space="preserve">In the case of an entity conversion of a domestic business corporation, referred to in this section as the "corporation," to a domestic or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w:t>
        <w:t xml:space="preserve"> </w:t>
      </w:r>
      <w:r>
        <w:t xml:space="preserve"> </w:t>
      </w:r>
      <w:r>
        <w:t xml:space="preserve">The plan of entity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entity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§46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entity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entity conversion under </w:t>
      </w:r>
      <w:r>
        <w:t>subsection 2</w:t>
      </w:r>
      <w:r>
        <w:t xml:space="preserve"> is to be given at a meeting, the corporation shall notify each shareholder, whether or not entitled to vote, of the meeting of shareholders at which the plan of entity conversion is to be submitted for approval.  The notice must state that the purpose, or one of the purposes, of the meeting is to consider the plan and must contain or be accompanied by a copy or summary of the plan.  The notice must include or be accompanied by a copy of the organic documents of the surviving entity as they will be in effect immediately after the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entity conversion requires the approval of the shareholders at a meeting by a majority of all the votes entitled to be cast on the plan by the shareholders, voting as a single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the board of directors acting pursuant to </w:t>
      </w:r>
      <w:r>
        <w:t>subsection 3</w:t>
      </w:r>
      <w:r>
        <w:t xml:space="preserve"> requires a greater vote or a greater number of votes to be present, if the corporation has more than one class or series of shares outstanding, approval of the plan of entity conversion requires the approval of each such separate voting group by a majority of the votes entitled to be cast on the conversion by that voting group.  The articles of incorporation may provide that the plan may be approved by a lesser vote of each class or series of shares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§47 (AMD).]</w:t>
      </w:r>
    </w:p>
    <w:p>
      <w:pPr>
        <w:jc w:val="both"/>
        <w:spacing w:before="100" w:after="0"/>
        <w:ind w:start="360"/>
        <w:ind w:firstLine="360"/>
      </w:pPr>
      <w:r>
        <w:rPr>
          <w:b/>
        </w:rPr>
        <w:t>8</w:t>
        <w:t xml:space="preserve">.  </w:t>
      </w:r>
      <w:r>
        <w:rPr>
          <w:b/>
        </w:rPr>
        <w:t xml:space="preserve">Written consent.</w:t>
        <w:t xml:space="preserve"> </w:t>
      </w:r>
      <w:r>
        <w:t xml:space="preserve"> </w:t>
      </w:r>
      <w:r>
        <w:t xml:space="preserve">If as a result of an entity conversion one or more shareholders of the corporation would become subject to owner liability for the debts, obligations or liabilities of any other person or entity, approval of the plan of conversion requires the execution by each such shareholder of a separate written consent to become subject to such owner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plan of entity conversion may be approved for a participating corporation by written consent of shareholders entitled to vote, as provided in </w:t>
      </w:r>
      <w:r>
        <w:t>section 704</w:t>
      </w:r>
      <w:r>
        <w:t xml:space="preserve">.  If the plan of entity conversion is approved by written consent of all shareholders, whether or not entitled to vote, a resolution of the board of directors of the participating corporation approving, proposing, submitting, recommending or otherwise respecting the plan of entity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§§B88,89 (AMD). PL 2011, c. 274, §§46, 47 (AMD). </w:t>
      </w:r>
    </w:p>
    <w:p>
      <w:pPr>
        <w:jc w:val="both"/>
        <w:spacing w:before="100" w:after="100"/>
        <w:ind w:start="1080" w:hanging="720"/>
      </w:pPr>
      <w:r>
        <w:rPr>
          <w:b/>
        </w:rPr>
        <w:t>§</w:t>
        <w:t>955</w:t>
        <w:t xml:space="preserve">.  </w:t>
      </w:r>
      <w:r>
        <w:rPr>
          <w:b/>
        </w:rPr>
        <w:t xml:space="preserve">Articles of entity conversion</w:t>
      </w:r>
    </w:p>
    <w:p>
      <w:pPr>
        <w:jc w:val="both"/>
        <w:spacing w:before="100" w:after="100"/>
        <w:ind w:start="360"/>
        <w:ind w:firstLine="360"/>
      </w:pPr>
      <w:r>
        <w:rPr>
          <w:b/>
        </w:rPr>
        <w:t>1</w:t>
        <w:t xml:space="preserve">.  </w:t>
      </w:r>
      <w:r>
        <w:rPr>
          <w:b/>
        </w:rPr>
        <w:t xml:space="preserve">Conversion to domestic unincorporated entity.</w:t>
        <w:t xml:space="preserve"> </w:t>
      </w:r>
      <w:r>
        <w:t xml:space="preserve"> </w:t>
      </w:r>
      <w:r>
        <w:t xml:space="preserve">After the conversion of a domestic business corporation, referred to in this subsection as the "corporation," to a domestic unincorporated entity has been adopted and approved as required by this Act, articles of entity conversion must be executed on behalf of the corporation by an officer or other duly authorized representative.  The articles must:</w:t>
      </w:r>
    </w:p>
    <w:p>
      <w:pPr>
        <w:jc w:val="both"/>
        <w:spacing w:before="100" w:after="0"/>
        <w:ind w:start="720"/>
      </w:pPr>
      <w:r>
        <w:rPr/>
        <w:t>A</w:t>
        <w:t xml:space="preserve">.  </w:t>
      </w:r>
      <w:r>
        <w:rPr/>
      </w:r>
      <w:r>
        <w:t xml:space="preserve">Set forth the name of the corporation immediately before the filing of the articles of entity conversion and the name to which the name of the corporation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the type of unincorporated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plan of entity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 except that, in either case, provisions that would not be required by </w:t>
      </w:r>
      <w:r>
        <w:t>chapter 10</w:t>
      </w:r>
      <w:r>
        <w:t xml:space="preserve"> to be included in a restated public organic document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domestic business corporation.</w:t>
        <w:t xml:space="preserve"> </w:t>
      </w:r>
      <w:r>
        <w:t xml:space="preserve"> </w:t>
      </w:r>
      <w:r>
        <w:t xml:space="preserve">After the conversion of a domestic unincorporated entity to a domestic business corporation has been adopted and approved as required by the organic law of the unincorporated entity, articles of entity conversion must be executed on behalf of the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a statement that the plan of entity conversion was duly approved in accordance with the organic law of the unincorporated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under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§90 (AMD).]</w:t>
      </w:r>
    </w:p>
    <w:p>
      <w:pPr>
        <w:jc w:val="both"/>
        <w:spacing w:before="100" w:after="100"/>
        <w:ind w:start="360"/>
        <w:ind w:firstLine="360"/>
      </w:pPr>
      <w:r>
        <w:rPr>
          <w:b/>
        </w:rPr>
        <w:t>3</w:t>
        <w:t xml:space="preserve">.  </w:t>
      </w:r>
      <w:r>
        <w:rPr>
          <w:b/>
        </w:rPr>
        <w:t xml:space="preserve">Conversion by law of foreign jurisdiction.</w:t>
        <w:t xml:space="preserve"> </w:t>
      </w:r>
      <w:r>
        <w:t xml:space="preserve"> </w:t>
      </w:r>
      <w:r>
        <w:t xml:space="preserve">After the conversion of a foreign unincorporated entity to a domestic business corporation is authorized as required by the laws of the foreign jurisdiction, articles of entity conversion must be executed on behalf of the foreign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the jurisdiction under the laws of which the unincorporated entity was organized immediately before the filing of the articles of entity conversion and the date on which the unincorporated entity was organized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conversion of the unincorporated entity was duly approved in the manner required by its organic law;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by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§91 (AMD).]</w:t>
      </w:r>
    </w:p>
    <w:p>
      <w:pPr>
        <w:jc w:val="both"/>
        <w:spacing w:before="100" w:after="0"/>
        <w:ind w:start="360"/>
        <w:ind w:firstLine="360"/>
      </w:pPr>
      <w:r>
        <w:rPr>
          <w:b/>
        </w:rPr>
        <w:t>3-A</w:t>
        <w:t xml:space="preserve">.  </w:t>
      </w:r>
      <w:r>
        <w:rPr>
          <w:b/>
        </w:rPr>
        <w:t xml:space="preserve">File with Secretary of State.</w:t>
        <w:t xml:space="preserve"> </w:t>
      </w:r>
      <w:r>
        <w:t xml:space="preserve"> </w:t>
      </w:r>
      <w:r>
        <w:t xml:space="preserve">The articles of entity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§22 (COR); RR 2001, c. 2, Pt. A, §23 (AFF).]</w:t>
      </w:r>
    </w:p>
    <w:p>
      <w:pPr>
        <w:jc w:val="both"/>
        <w:spacing w:before="100" w:after="0"/>
        <w:ind w:start="360"/>
        <w:ind w:firstLine="360"/>
      </w:pPr>
      <w:r>
        <w:rPr>
          <w:b/>
        </w:rPr>
        <w:t>4</w:t>
        <w:t xml:space="preserve">.  </w:t>
      </w:r>
      <w:r>
        <w:rPr>
          <w:b/>
        </w:rPr>
        <w:t xml:space="preserve">Certificate of authority; cancelled.</w:t>
        <w:t xml:space="preserve"> </w:t>
      </w:r>
      <w:r>
        <w:t xml:space="preserve"> </w:t>
      </w:r>
      <w:r>
        <w:t xml:space="preserve">If the converting entity is a foreign unincorporated entity that is authorized to transact business in this State under a provision of law similar to </w:t>
      </w:r>
      <w:r>
        <w:t>chapter 15</w:t>
      </w:r>
      <w:r>
        <w:t xml:space="preserve">, its certificate of authority or other type of foreign qualification is cancelled automatically on the effective date of its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§A22 (COR). RR 2001, c. 2, §A23 (AFF). PL 2001, c. 640, §A2 (NEW). PL 2001, c. 640, §B7 (AFF). PL 2003, c. 344, §§B90,91 (AMD). </w:t>
      </w:r>
    </w:p>
    <w:p>
      <w:pPr>
        <w:jc w:val="both"/>
        <w:spacing w:before="100" w:after="100"/>
        <w:ind w:start="1080" w:hanging="720"/>
      </w:pPr>
      <w:r>
        <w:rPr>
          <w:b/>
        </w:rPr>
        <w:t>§</w:t>
        <w:t>956</w:t>
        <w:t xml:space="preserve">.  </w:t>
      </w:r>
      <w:r>
        <w:rPr>
          <w:b/>
        </w:rPr>
        <w:t xml:space="preserve">Surrender of charter upon conversion</w:t>
      </w:r>
    </w:p>
    <w:p>
      <w:pPr>
        <w:jc w:val="both"/>
        <w:spacing w:before="100" w:after="100"/>
        <w:ind w:start="360"/>
        <w:ind w:firstLine="360"/>
      </w:pPr>
      <w:r>
        <w:rPr>
          <w:b/>
        </w:rPr>
        <w:t>1</w:t>
        <w:t xml:space="preserve">.  </w:t>
      </w:r>
      <w:r>
        <w:rPr>
          <w:b/>
        </w:rPr>
        <w:t xml:space="preserve">Articles of charter surrender; domestic business corporation.</w:t>
        <w:t xml:space="preserve"> </w:t>
      </w:r>
      <w:r>
        <w:t xml:space="preserve"> </w:t>
      </w:r>
      <w:r>
        <w:t xml:space="preserve">Whenever a domestic business corporation has adopted and approved, in the manner required by this subchapter, a plan of entity conversion providing for the domestic business corporation, referred to in this section as the "corporation," to be converted to a foreign unincorporated entity,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conversion was duly approved by the shareholders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jurisdiction under the laws of which the surviving entity is organized;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surviving entity is a nonfiling entity, the address of its executive office immediately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File with Secretary of State.</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957</w:t>
        <w:t xml:space="preserve">.  </w:t>
      </w:r>
      <w:r>
        <w:rPr>
          <w:b/>
        </w:rPr>
        <w:t xml:space="preserve">Effect of entity conversion</w:t>
      </w:r>
    </w:p>
    <w:p>
      <w:pPr>
        <w:jc w:val="both"/>
        <w:spacing w:before="100" w:after="100"/>
        <w:ind w:start="360"/>
        <w:ind w:firstLine="360"/>
      </w:pPr>
      <w:r>
        <w:rPr>
          <w:b/>
        </w:rPr>
        <w:t>1</w:t>
        <w:t xml:space="preserve">.  </w:t>
      </w:r>
      <w:r>
        <w:rPr>
          <w:b/>
        </w:rPr>
        <w:t xml:space="preserve">Conversion to domestic business corporation or domestic other entity.</w:t>
        <w:t xml:space="preserve"> </w:t>
      </w:r>
      <w:r>
        <w:t xml:space="preserve"> </w:t>
      </w:r>
      <w:r>
        <w:t xml:space="preserve">When a conversion under this subchapter in which the surviving entity is a domestic business corporation or domestic unincorporated entity becomes effective:</w:t>
      </w:r>
    </w:p>
    <w:p>
      <w:pPr>
        <w:jc w:val="both"/>
        <w:spacing w:before="100" w:after="0"/>
        <w:ind w:start="720"/>
      </w:pPr>
      <w:r>
        <w:rPr/>
        <w:t>A</w:t>
        <w:t xml:space="preserve">.  </w:t>
      </w:r>
      <w:r>
        <w:rPr/>
      </w:r>
      <w:r>
        <w:t xml:space="preserve">The title to all real and personal property, both tangible and intangible, of the converting entity remains in the surviving entity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converting entity remain the liabilities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converting entity continues against the surviving entity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the case of a surviving entity that is a filing entity, the articles of conversion or the articles of incorporation or public organic document attached to the articles of conversion constitute the articles of incorporation or public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In the case of a surviving entity that is a nonfiling entity, the private organic document provided for in the plan of entity conversion constitutes the private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shares or interests of the converting entity are reclassified into shares, interests, other securities, obligations, rights to acquire shares, interests or other securities or into cash or other property in accordance with the plan of entity conversion; and the shareholders or interest holders of the converting entity are entitled only to the rights provided in the plan of entity conversion and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surviving entity is deemed to:</w:t>
      </w:r>
    </w:p>
    <w:p>
      <w:pPr>
        <w:jc w:val="both"/>
        <w:spacing w:before="100" w:after="0"/>
        <w:ind w:start="1080"/>
      </w:pPr>
      <w:r>
        <w:rPr/>
        <w:t>(</w:t>
        <w:t>1</w:t>
        <w:t xml:space="preserve">)  </w:t>
      </w:r>
      <w:r>
        <w:rPr/>
      </w:r>
      <w:r>
        <w:t xml:space="preserve">Be a domestic business corporation or domestic unincorporated entity for all purposes;</w:t>
      </w:r>
    </w:p>
    <w:p>
      <w:pPr>
        <w:jc w:val="both"/>
        <w:spacing w:before="100" w:after="0"/>
        <w:ind w:start="1080"/>
      </w:pPr>
      <w:r>
        <w:rPr/>
        <w:t>(</w:t>
        <w:t>2</w:t>
        <w:t xml:space="preserve">)  </w:t>
      </w:r>
      <w:r>
        <w:rPr/>
      </w:r>
      <w:r>
        <w:t xml:space="preserve">Be the same corporation or unincorporated entity without interruption as the converting entity; and</w:t>
      </w:r>
    </w:p>
    <w:p>
      <w:pPr>
        <w:jc w:val="both"/>
        <w:spacing w:before="100" w:after="0"/>
        <w:ind w:start="1080"/>
      </w:pPr>
      <w:r>
        <w:rPr/>
        <w:t>(</w:t>
        <w:t>3</w:t>
        <w:t xml:space="preserve">)  </w:t>
      </w:r>
      <w:r>
        <w:rPr/>
      </w:r>
      <w:r>
        <w:t xml:space="preserve">Have been incorporated or otherwise organized on the date that the converting entity was originally incorporated or organized.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a foreign other entity.</w:t>
        <w:t xml:space="preserve"> </w:t>
      </w:r>
      <w:r>
        <w:t xml:space="preserve"> </w:t>
      </w:r>
      <w:r>
        <w:t xml:space="preserve">When a conversion of a domestic business corporation to a foreign unincorporated entity becomes effective, the surviving entity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Owner liability; shareholder.</w:t>
        <w:t xml:space="preserve"> </w:t>
      </w:r>
      <w:r>
        <w:t xml:space="preserve"> </w:t>
      </w:r>
      <w:r>
        <w:t xml:space="preserve">A shareholder who becomes subject to owner liability for some or all of the debts, obligations or liabilities of the surviving entity is personally liable only for those debts, obligations or liabilities of the surviving entity that arise after the effective time of the articles of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Interest holder; owner liability.</w:t>
        <w:t xml:space="preserve"> </w:t>
      </w:r>
      <w:r>
        <w:t xml:space="preserve"> </w:t>
      </w:r>
      <w:r>
        <w:t xml:space="preserve">The owner liability of an interest holder in an unincorporated entity that converts to a domestic business corporation is as provided in this subsection.</w:t>
      </w:r>
    </w:p>
    <w:p>
      <w:pPr>
        <w:jc w:val="both"/>
        <w:spacing w:before="100" w:after="0"/>
        <w:ind w:start="720"/>
      </w:pPr>
      <w:r>
        <w:rPr/>
        <w:t>A</w:t>
        <w:t xml:space="preserve">.  </w:t>
      </w:r>
      <w:r>
        <w:rPr/>
      </w:r>
      <w:r>
        <w:t xml:space="preserve">The conversion does not discharge any owner liability under the organic law of the unincorporated entity to the extent any owner liability arose before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interest holder does not have owner liability under the organic law of the unincorporated entity for any debt, obligation or liability of the domestic business corporation that arises after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organic law of the unincorporated entity continue to apply to the collection or discharge of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interest holder has whatever rights of contribution from other interest holders are provided by the organic law of the unincorporated entity with respect to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958</w:t>
        <w:t xml:space="preserve">.  </w:t>
      </w:r>
      <w:r>
        <w:rPr>
          <w:b/>
        </w:rPr>
        <w:t xml:space="preserve">Abandonment of entity conversion</w:t>
      </w:r>
    </w:p>
    <w:p>
      <w:pPr>
        <w:jc w:val="both"/>
        <w:spacing w:before="100" w:after="0"/>
        <w:ind w:start="360"/>
        <w:ind w:firstLine="360"/>
      </w:pPr>
      <w:r>
        <w:rPr>
          <w:b/>
        </w:rPr>
        <w:t>1</w:t>
        <w:t xml:space="preserve">.  </w:t>
      </w:r>
      <w:r>
        <w:rPr>
          <w:b/>
        </w:rPr>
        <w:t xml:space="preserve">Conversion abandoned by board of directors.</w:t>
        <w:t xml:space="preserve"> </w:t>
      </w:r>
      <w:r>
        <w:t xml:space="preserve"> </w:t>
      </w:r>
      <w:r>
        <w:t xml:space="preserve">Unless otherwise provided in a plan of entity conversion of a domestic business corporation, after the plan has been adopted and approved as required by this subchapter and at any time before the entity conversion has become effective, it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an entity conversion is abandoned after articles of entity conversion or articles of charter surrender have been filed with the Secretary of State but before the entity conversion has become effective, a statement that the entity conversion has been abandoned in accordance with this section, executed by an officer or other duly authorized representative of the corporation, must be delivered to the Secretary of State for filing prior to the effective date of the entity conversion.  Upon filing, the statement takes effect and the entity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9.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