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Action on plan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Action on plan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§1104. ACTION ON PLAN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