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Perfection of rights; right to withdraw</w:t>
      </w:r>
    </w:p>
    <w:p>
      <w:pPr>
        <w:jc w:val="both"/>
        <w:spacing w:before="100" w:after="0"/>
        <w:ind w:start="360"/>
        <w:ind w:firstLine="360"/>
      </w:pPr>
      <w:r>
        <w:rPr>
          <w:b/>
        </w:rPr>
        <w:t>1</w:t>
        <w:t xml:space="preserve">.  </w:t>
      </w:r>
      <w:r>
        <w:rPr>
          <w:b/>
        </w:rPr>
        <w:t xml:space="preserve">Perfection of rights.</w:t>
        <w:t xml:space="preserve"> </w:t>
      </w:r>
      <w:r>
        <w:t xml:space="preserve"> </w:t>
      </w:r>
      <w:r>
        <w:t xml:space="preserve">A shareholder who receives notice pursuant to </w:t>
      </w:r>
      <w:r>
        <w:t>section 1323</w:t>
      </w:r>
      <w:r>
        <w:t xml:space="preserve"> and who wishes to exercise appraisal rights shall sign and return the form sent by the corporation and, in the case of certificated shares, deposit the shareholder’s certificates in accordance with the terms of the notice by the date referred to in the notice pursuant to section 1323, </w:t>
      </w:r>
      <w:r>
        <w:t>subsection 2</w:t>
      </w:r>
      <w:r>
        <w:t xml:space="preserve">, paragraph B, subparagraph (2) and certify whether the beneficial owner of the shares acquired beneficial ownership of the shares before the date required to be set forth in the notice pursuant to section 1323, subsection 2, paragraph A.  If a shareholder fails to make this certification, the corporation may elect to treat the shareholder's shares as after-acquired shares under </w:t>
      </w:r>
      <w:r>
        <w:t>section 1326</w:t>
      </w:r>
      <w:r>
        <w:t xml:space="preserve">.  A shareholder who wishes to exercise appraisal rights shall execute and return the form and, in the case of certificated shares, deposit the shareholder's certificates in accordance with the terms of the notice by the date referred to in the notice pursuant to section 1323, subsection 2, paragraph B, subparagraph (2).  Once a shareholder deposits that shareholder's certificates or, in the case of uncertificated shares, returns the executed forms, that shareholder loses all rights as a shareholder, unless the shareholder withdraws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§39 (AMD).]</w:t>
      </w:r>
    </w:p>
    <w:p>
      <w:pPr>
        <w:jc w:val="both"/>
        <w:spacing w:before="100" w:after="0"/>
        <w:ind w:start="360"/>
        <w:ind w:firstLine="360"/>
      </w:pPr>
      <w:r>
        <w:rPr>
          <w:b/>
        </w:rPr>
        <w:t>2</w:t>
        <w:t xml:space="preserve">.  </w:t>
      </w:r>
      <w:r>
        <w:rPr>
          <w:b/>
        </w:rPr>
        <w:t xml:space="preserve">Withdraw from appraisal process.</w:t>
        <w:t xml:space="preserve"> </w:t>
      </w:r>
      <w:r>
        <w:t xml:space="preserve"> </w:t>
      </w:r>
      <w:r>
        <w:t xml:space="preserve">A shareholder who has complied with </w:t>
      </w:r>
      <w:r>
        <w:t>subsection 1</w:t>
      </w:r>
      <w:r>
        <w:t xml:space="preserve"> may nevertheless decline to exercise appraisal rights and withdraw from the appraisal process by notifying the corporation in writing by the date set forth in the appraisal notice pursuant to </w:t>
      </w:r>
      <w:r>
        <w:t>section 1323, subsection 2, paragraph B</w:t>
      </w:r>
      <w:r>
        <w:t xml:space="preserve">, subparagraph (5).  A shareholder who fails to withdraw from the appraisal process may not thereafter withdraw without the corporation's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Failure to execute and return form; nonpayment.</w:t>
        <w:t xml:space="preserve"> </w:t>
      </w:r>
      <w:r>
        <w:t xml:space="preserve"> </w:t>
      </w:r>
      <w:r>
        <w:t xml:space="preserve">A shareholder who does not execute and return the form and, in the case of certificated shares, deposit that shareholder's share certificates where required, each by the date set forth in the notice described in </w:t>
      </w:r>
      <w:r>
        <w:t>section 1323, subsection 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Perfection of rights; right to withdraw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Perfection of rights; right to withdraw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§1324. PERFECTION OF RIGHTS; RIGHT TO WITHDRAW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