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§B130 (AMD). PL 2003, c. 631,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§1531.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