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w:t>
        <w:t xml:space="preserve">.  </w:t>
      </w:r>
      <w:r>
        <w:rPr>
          <w:b/>
        </w:rPr>
        <w:t xml:space="preserve">Offices</w:t>
      </w:r>
    </w:p>
    <w:p>
      <w:pPr>
        <w:jc w:val="both"/>
        <w:spacing w:before="100" w:after="0"/>
        <w:ind w:start="360"/>
        <w:ind w:firstLine="360"/>
      </w:pPr>
      <w:r>
        <w:rPr>
          <w:b/>
        </w:rPr>
        <w:t>1</w:t>
        <w:t xml:space="preserve">.  </w:t>
      </w:r>
      <w:r>
        <w:rPr>
          <w:b/>
        </w:rPr>
        <w:t xml:space="preserve">Offices.</w:t>
        <w:t xml:space="preserve"> </w:t>
      </w:r>
      <w:r>
        <w:t xml:space="preserve"> </w:t>
      </w:r>
      <w:r>
        <w:t xml:space="preserve">A corporation has the offices described in its bylaws or designated by the corporation's board of directors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§19 (AMD).]</w:t>
      </w:r>
    </w:p>
    <w:p>
      <w:pPr>
        <w:jc w:val="both"/>
        <w:spacing w:before="100" w:after="0"/>
        <w:ind w:start="360"/>
        <w:ind w:firstLine="360"/>
      </w:pPr>
      <w:r>
        <w:rPr>
          <w:b/>
        </w:rPr>
        <w:t>2</w:t>
        <w:t xml:space="preserve">.  </w:t>
      </w:r>
      <w:r>
        <w:rPr>
          <w:b/>
        </w:rPr>
        <w:t xml:space="preserve">Appointment of officers.</w:t>
        <w:t xml:space="preserve"> </w:t>
      </w:r>
      <w:r>
        <w:t xml:space="preserve"> </w:t>
      </w:r>
      <w:r>
        <w:t xml:space="preserve">The board of directors may elect individuals to fill one or more offices of the corporation.  An officer may appoint one or more officers or assistant officers if authorized by the bylaws or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§19 (AMD).]</w:t>
      </w:r>
    </w:p>
    <w:p>
      <w:pPr>
        <w:jc w:val="both"/>
        <w:spacing w:before="100" w:after="0"/>
        <w:ind w:start="360"/>
        <w:ind w:firstLine="360"/>
      </w:pPr>
      <w:r>
        <w:rPr>
          <w:b/>
        </w:rPr>
        <w:t>3</w:t>
        <w:t xml:space="preserve">.  </w:t>
      </w:r>
      <w:r>
        <w:rPr>
          <w:b/>
        </w:rPr>
        <w:t xml:space="preserve">Responsibility for minutes and shareholder records.</w:t>
        <w:t xml:space="preserve"> </w:t>
      </w:r>
      <w:r>
        <w:t xml:space="preserve"> </w:t>
      </w:r>
      <w:r>
        <w:t xml:space="preserve">The bylaws or the corporation's board of directors shall assign to one of the officers responsibility for preparing minutes of the directors' and shareholders' meetings and for maintaining and authenticating the records of the corporation that </w:t>
      </w:r>
      <w:r>
        <w:t>section 1601, subsections 1</w:t>
      </w:r>
      <w:r>
        <w:t xml:space="preserve"> and </w:t>
      </w:r>
      <w:r>
        <w:t>3</w:t>
      </w:r>
      <w:r>
        <w:t xml:space="preserve"> require to be kept.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§19 (AMD).]</w:t>
      </w:r>
    </w:p>
    <w:p>
      <w:pPr>
        <w:jc w:val="both"/>
        <w:spacing w:before="100" w:after="0"/>
        <w:ind w:start="360"/>
        <w:ind w:firstLine="360"/>
      </w:pPr>
      <w:r>
        <w:rPr>
          <w:b/>
        </w:rPr>
        <w:t>4</w:t>
        <w:t xml:space="preserve">.  </w:t>
      </w:r>
      <w:r>
        <w:rPr>
          <w:b/>
        </w:rPr>
        <w:t xml:space="preserve">Multiple positions.</w:t>
        <w:t xml:space="preserve"> </w:t>
      </w:r>
      <w:r>
        <w:t xml:space="preserve"> </w:t>
      </w:r>
      <w:r>
        <w:t xml:space="preserve">The same individual may simultaneously hold more than one office in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§841.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§841.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