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Increase in capital stock; change of purpose; number of directors or certific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crease in capital stock; change of purpose; number of directors or certific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1. INCREASE IN CAPITAL STOCK; CHANGE OF PURPOSE; NUMBER OF DIRECTORS OR CERTIFIC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