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§2564. Change of beneficiary; funeral benefits; lack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Change of beneficiary; funeral benefits; lack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§2564. CHANGE OF BENEFICIARY; FUNERAL BENEFITS; LACK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