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w:t>
        <w:t xml:space="preserve">.  </w:t>
      </w:r>
      <w:r>
        <w:rPr>
          <w:b/>
        </w:rPr>
        <w:t xml:space="preserve">Nonpar stock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 Nonpar stock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 Nonpar stock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§79. NONPAR STOCK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