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Mailing to shareholders;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Mailing to shareholders;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Mailing to shareholders;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§805. MAILING TO SHAREHOLDERS;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