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Action in name of State by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Action in name of State by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§1511. ACTION IN NAME OF STATE BY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