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§159-C. Liability related to placement of navigational aids in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§159-C. Liability related to placement of navigational aids in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§159-C. LIABILITY RELATED TO PLACEMENT OF NAVIGATIONAL AIDS IN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